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BA" w:rsidRPr="008969DB" w:rsidRDefault="00D62926" w:rsidP="00D62926">
      <w:pPr>
        <w:tabs>
          <w:tab w:val="left" w:pos="993"/>
        </w:tabs>
        <w:spacing w:after="0" w:line="240" w:lineRule="auto"/>
        <w:jc w:val="right"/>
        <w:rPr>
          <w:rFonts w:ascii="Times New Roman" w:hAnsi="Times New Roman"/>
          <w:bCs/>
          <w:spacing w:val="-4"/>
          <w:sz w:val="20"/>
          <w:szCs w:val="20"/>
          <w:lang w:val="ru-RU"/>
        </w:rPr>
      </w:pPr>
      <w:r>
        <w:rPr>
          <w:rFonts w:ascii="Times New Roman" w:hAnsi="Times New Roman"/>
          <w:bCs/>
          <w:spacing w:val="-4"/>
          <w:sz w:val="20"/>
          <w:szCs w:val="20"/>
          <w:lang w:val="ru-RU"/>
        </w:rPr>
        <w:t>(</w:t>
      </w:r>
      <w:proofErr w:type="spellStart"/>
      <w:r w:rsidRPr="00D62926">
        <w:rPr>
          <w:rFonts w:ascii="Times New Roman" w:hAnsi="Times New Roman"/>
          <w:bCs/>
          <w:spacing w:val="-4"/>
          <w:sz w:val="20"/>
          <w:szCs w:val="20"/>
          <w:lang w:val="ru-RU"/>
        </w:rPr>
        <w:t>порожній</w:t>
      </w:r>
      <w:proofErr w:type="spellEnd"/>
      <w:r w:rsidRPr="00D62926">
        <w:rPr>
          <w:rFonts w:ascii="Times New Roman" w:hAnsi="Times New Roman"/>
          <w:bCs/>
          <w:spacing w:val="-4"/>
          <w:sz w:val="20"/>
          <w:szCs w:val="20"/>
          <w:lang w:val="ru-RU"/>
        </w:rPr>
        <w:t xml:space="preserve"> рядок – 10 </w:t>
      </w:r>
      <w:proofErr w:type="spellStart"/>
      <w:r w:rsidRPr="00D62926">
        <w:rPr>
          <w:rFonts w:ascii="Times New Roman" w:hAnsi="Times New Roman"/>
          <w:bCs/>
          <w:spacing w:val="-4"/>
          <w:sz w:val="20"/>
          <w:szCs w:val="20"/>
          <w:lang w:val="ru-RU"/>
        </w:rPr>
        <w:t>пт</w:t>
      </w:r>
      <w:proofErr w:type="spellEnd"/>
      <w:r>
        <w:rPr>
          <w:rFonts w:ascii="Times New Roman" w:hAnsi="Times New Roman"/>
          <w:bCs/>
          <w:spacing w:val="-4"/>
          <w:sz w:val="20"/>
          <w:szCs w:val="20"/>
          <w:lang w:val="ru-RU"/>
        </w:rPr>
        <w:t>)</w:t>
      </w:r>
    </w:p>
    <w:p w:rsidR="007B13DB" w:rsidRPr="00D62926" w:rsidRDefault="001D3203" w:rsidP="00BA5B2A">
      <w:pPr>
        <w:tabs>
          <w:tab w:val="left" w:pos="993"/>
        </w:tabs>
        <w:spacing w:after="0" w:line="240" w:lineRule="auto"/>
        <w:rPr>
          <w:rFonts w:ascii="Times New Roman" w:hAnsi="Times New Roman"/>
          <w:bCs/>
          <w:spacing w:val="-4"/>
          <w:sz w:val="24"/>
          <w:szCs w:val="24"/>
        </w:rPr>
      </w:pPr>
      <w:r>
        <w:rPr>
          <w:rFonts w:ascii="Times New Roman" w:hAnsi="Times New Roman"/>
          <w:bCs/>
          <w:spacing w:val="-4"/>
          <w:sz w:val="24"/>
          <w:szCs w:val="24"/>
        </w:rPr>
        <w:t>Іваненко</w:t>
      </w:r>
      <w:r w:rsidR="007B13DB" w:rsidRPr="008969DB">
        <w:rPr>
          <w:rFonts w:ascii="Times New Roman" w:hAnsi="Times New Roman"/>
          <w:bCs/>
          <w:spacing w:val="-4"/>
          <w:sz w:val="24"/>
          <w:szCs w:val="24"/>
        </w:rPr>
        <w:t xml:space="preserve"> О.В.</w:t>
      </w:r>
      <w:r w:rsidR="00470A97" w:rsidRPr="00470A97">
        <w:rPr>
          <w:rFonts w:ascii="Times New Roman" w:hAnsi="Times New Roman"/>
          <w:bCs/>
          <w:spacing w:val="-4"/>
          <w:sz w:val="24"/>
          <w:szCs w:val="24"/>
          <w:vertAlign w:val="superscript"/>
        </w:rPr>
        <w:t>1</w:t>
      </w:r>
      <w:r w:rsidR="003A2489" w:rsidRPr="008969DB">
        <w:rPr>
          <w:rFonts w:ascii="Times New Roman" w:hAnsi="Times New Roman"/>
          <w:bCs/>
          <w:spacing w:val="-4"/>
          <w:sz w:val="24"/>
          <w:szCs w:val="24"/>
        </w:rPr>
        <w:t xml:space="preserve">, </w:t>
      </w:r>
      <w:r>
        <w:rPr>
          <w:rFonts w:ascii="Times New Roman" w:hAnsi="Times New Roman"/>
          <w:bCs/>
          <w:spacing w:val="-4"/>
          <w:sz w:val="24"/>
          <w:szCs w:val="24"/>
        </w:rPr>
        <w:t>Петренко</w:t>
      </w:r>
      <w:r w:rsidR="003A2489" w:rsidRPr="008969DB">
        <w:rPr>
          <w:rFonts w:ascii="Times New Roman" w:hAnsi="Times New Roman"/>
          <w:bCs/>
          <w:spacing w:val="-4"/>
          <w:sz w:val="24"/>
          <w:szCs w:val="24"/>
        </w:rPr>
        <w:t xml:space="preserve"> </w:t>
      </w:r>
      <w:r w:rsidR="00DA533D">
        <w:rPr>
          <w:rFonts w:ascii="Times New Roman" w:hAnsi="Times New Roman"/>
          <w:bCs/>
          <w:spacing w:val="-4"/>
          <w:sz w:val="24"/>
          <w:szCs w:val="24"/>
        </w:rPr>
        <w:t>А</w:t>
      </w:r>
      <w:r w:rsidR="003A2489" w:rsidRPr="008969DB">
        <w:rPr>
          <w:rFonts w:ascii="Times New Roman" w:hAnsi="Times New Roman"/>
          <w:bCs/>
          <w:spacing w:val="-4"/>
          <w:sz w:val="24"/>
          <w:szCs w:val="24"/>
        </w:rPr>
        <w:t>.І.</w:t>
      </w:r>
      <w:r w:rsidR="00470A97">
        <w:rPr>
          <w:rFonts w:ascii="Times New Roman" w:hAnsi="Times New Roman"/>
          <w:bCs/>
          <w:spacing w:val="-4"/>
          <w:sz w:val="24"/>
          <w:szCs w:val="24"/>
          <w:vertAlign w:val="superscript"/>
        </w:rPr>
        <w:t>2</w:t>
      </w:r>
      <w:r w:rsidR="00DA533D" w:rsidRPr="008969DB">
        <w:rPr>
          <w:rFonts w:ascii="Times New Roman" w:hAnsi="Times New Roman"/>
          <w:bCs/>
          <w:spacing w:val="-4"/>
          <w:sz w:val="24"/>
          <w:szCs w:val="24"/>
        </w:rPr>
        <w:t xml:space="preserve">, </w:t>
      </w:r>
      <w:r w:rsidR="00DA533D">
        <w:rPr>
          <w:rFonts w:ascii="Times New Roman" w:hAnsi="Times New Roman"/>
          <w:bCs/>
          <w:spacing w:val="-4"/>
          <w:sz w:val="24"/>
          <w:szCs w:val="24"/>
        </w:rPr>
        <w:t>Степаненко</w:t>
      </w:r>
      <w:r w:rsidR="00DA533D" w:rsidRPr="008969DB">
        <w:rPr>
          <w:rFonts w:ascii="Times New Roman" w:hAnsi="Times New Roman"/>
          <w:bCs/>
          <w:spacing w:val="-4"/>
          <w:sz w:val="24"/>
          <w:szCs w:val="24"/>
        </w:rPr>
        <w:t xml:space="preserve"> </w:t>
      </w:r>
      <w:r w:rsidR="00DA533D">
        <w:rPr>
          <w:rFonts w:ascii="Times New Roman" w:hAnsi="Times New Roman"/>
          <w:bCs/>
          <w:spacing w:val="-4"/>
          <w:sz w:val="24"/>
          <w:szCs w:val="24"/>
        </w:rPr>
        <w:t>Д</w:t>
      </w:r>
      <w:r w:rsidR="00DA533D" w:rsidRPr="008969DB">
        <w:rPr>
          <w:rFonts w:ascii="Times New Roman" w:hAnsi="Times New Roman"/>
          <w:bCs/>
          <w:spacing w:val="-4"/>
          <w:sz w:val="24"/>
          <w:szCs w:val="24"/>
        </w:rPr>
        <w:t>.</w:t>
      </w:r>
      <w:r w:rsidR="00DA533D">
        <w:rPr>
          <w:rFonts w:ascii="Times New Roman" w:hAnsi="Times New Roman"/>
          <w:bCs/>
          <w:spacing w:val="-4"/>
          <w:sz w:val="24"/>
          <w:szCs w:val="24"/>
        </w:rPr>
        <w:t>О</w:t>
      </w:r>
      <w:r w:rsidR="00DA533D" w:rsidRPr="008969DB">
        <w:rPr>
          <w:rFonts w:ascii="Times New Roman" w:hAnsi="Times New Roman"/>
          <w:bCs/>
          <w:spacing w:val="-4"/>
          <w:sz w:val="24"/>
          <w:szCs w:val="24"/>
        </w:rPr>
        <w:t>.</w:t>
      </w:r>
      <w:r w:rsidR="00DA533D">
        <w:rPr>
          <w:rFonts w:ascii="Times New Roman" w:hAnsi="Times New Roman"/>
          <w:bCs/>
          <w:spacing w:val="-4"/>
          <w:sz w:val="24"/>
          <w:szCs w:val="24"/>
          <w:vertAlign w:val="superscript"/>
        </w:rPr>
        <w:t>2</w:t>
      </w:r>
      <w:r w:rsidR="00D62926">
        <w:rPr>
          <w:rFonts w:ascii="Times New Roman" w:hAnsi="Times New Roman"/>
          <w:bCs/>
          <w:spacing w:val="-4"/>
          <w:sz w:val="24"/>
          <w:szCs w:val="24"/>
        </w:rPr>
        <w:t xml:space="preserve"> </w:t>
      </w:r>
      <w:r w:rsidR="00D62926" w:rsidRPr="00D62926">
        <w:rPr>
          <w:rFonts w:ascii="Times New Roman" w:hAnsi="Times New Roman"/>
          <w:bCs/>
          <w:spacing w:val="-4"/>
          <w:sz w:val="24"/>
          <w:szCs w:val="24"/>
        </w:rPr>
        <w:t xml:space="preserve">(кегль – 12 </w:t>
      </w:r>
      <w:proofErr w:type="spellStart"/>
      <w:r w:rsidR="00D62926" w:rsidRPr="00D62926">
        <w:rPr>
          <w:rFonts w:ascii="Times New Roman" w:hAnsi="Times New Roman"/>
          <w:bCs/>
          <w:spacing w:val="-4"/>
          <w:sz w:val="24"/>
          <w:szCs w:val="24"/>
        </w:rPr>
        <w:t>пт</w:t>
      </w:r>
      <w:proofErr w:type="spellEnd"/>
      <w:r w:rsidR="00D62926" w:rsidRPr="00D62926">
        <w:rPr>
          <w:rFonts w:ascii="Times New Roman" w:hAnsi="Times New Roman"/>
          <w:bCs/>
          <w:spacing w:val="-4"/>
          <w:sz w:val="24"/>
          <w:szCs w:val="24"/>
        </w:rPr>
        <w:t>)</w:t>
      </w:r>
    </w:p>
    <w:p w:rsidR="00BA5B2A" w:rsidRPr="008969DB" w:rsidRDefault="00D62926" w:rsidP="00D62926">
      <w:pPr>
        <w:tabs>
          <w:tab w:val="left" w:pos="993"/>
        </w:tabs>
        <w:spacing w:after="0" w:line="240" w:lineRule="auto"/>
        <w:jc w:val="right"/>
        <w:rPr>
          <w:rFonts w:ascii="Times New Roman" w:hAnsi="Times New Roman"/>
          <w:bCs/>
          <w:sz w:val="16"/>
          <w:szCs w:val="16"/>
        </w:rPr>
      </w:pPr>
      <w:r w:rsidRPr="00D62926">
        <w:rPr>
          <w:rFonts w:ascii="Times New Roman" w:hAnsi="Times New Roman"/>
          <w:bCs/>
          <w:sz w:val="16"/>
          <w:szCs w:val="16"/>
        </w:rPr>
        <w:t xml:space="preserve">(порожній рядок – </w:t>
      </w:r>
      <w:r>
        <w:rPr>
          <w:rFonts w:ascii="Times New Roman" w:hAnsi="Times New Roman"/>
          <w:bCs/>
          <w:sz w:val="16"/>
          <w:szCs w:val="16"/>
        </w:rPr>
        <w:t>8</w:t>
      </w:r>
      <w:r w:rsidRPr="00D62926">
        <w:rPr>
          <w:rFonts w:ascii="Times New Roman" w:hAnsi="Times New Roman"/>
          <w:bCs/>
          <w:sz w:val="16"/>
          <w:szCs w:val="16"/>
        </w:rPr>
        <w:t xml:space="preserve"> </w:t>
      </w:r>
      <w:proofErr w:type="spellStart"/>
      <w:r w:rsidRPr="00D62926">
        <w:rPr>
          <w:rFonts w:ascii="Times New Roman" w:hAnsi="Times New Roman"/>
          <w:bCs/>
          <w:sz w:val="16"/>
          <w:szCs w:val="16"/>
        </w:rPr>
        <w:t>пт</w:t>
      </w:r>
      <w:proofErr w:type="spellEnd"/>
      <w:r w:rsidRPr="00D62926">
        <w:rPr>
          <w:rFonts w:ascii="Times New Roman" w:hAnsi="Times New Roman"/>
          <w:bCs/>
          <w:sz w:val="16"/>
          <w:szCs w:val="16"/>
        </w:rPr>
        <w:t>)</w:t>
      </w:r>
    </w:p>
    <w:p w:rsidR="00BA5B2A" w:rsidRPr="008969DB" w:rsidRDefault="00470A97" w:rsidP="00BA5B2A">
      <w:pPr>
        <w:tabs>
          <w:tab w:val="left" w:pos="993"/>
        </w:tabs>
        <w:spacing w:after="0" w:line="240" w:lineRule="auto"/>
        <w:rPr>
          <w:rFonts w:ascii="Times New Roman" w:hAnsi="Times New Roman"/>
          <w:bCs/>
          <w:sz w:val="24"/>
          <w:szCs w:val="24"/>
        </w:rPr>
      </w:pPr>
      <w:r w:rsidRPr="00470A97">
        <w:rPr>
          <w:rFonts w:ascii="Times New Roman" w:hAnsi="Times New Roman"/>
          <w:i/>
          <w:sz w:val="24"/>
          <w:szCs w:val="24"/>
          <w:vertAlign w:val="superscript"/>
        </w:rPr>
        <w:t>1</w:t>
      </w:r>
      <w:r>
        <w:rPr>
          <w:rFonts w:ascii="Times New Roman" w:hAnsi="Times New Roman"/>
          <w:i/>
          <w:sz w:val="24"/>
          <w:szCs w:val="24"/>
        </w:rPr>
        <w:t> </w:t>
      </w:r>
      <w:r w:rsidR="00BA5B2A" w:rsidRPr="008969DB">
        <w:rPr>
          <w:rFonts w:ascii="Times New Roman" w:hAnsi="Times New Roman"/>
          <w:i/>
          <w:sz w:val="24"/>
          <w:szCs w:val="24"/>
        </w:rPr>
        <w:t>Національна академія сухопутних військ імені гетьмана Петра Сагайдачного, Львів</w:t>
      </w:r>
    </w:p>
    <w:p w:rsidR="00470A97" w:rsidRPr="008969DB" w:rsidRDefault="00DA533D" w:rsidP="00470A97">
      <w:pPr>
        <w:tabs>
          <w:tab w:val="left" w:pos="993"/>
        </w:tabs>
        <w:spacing w:after="0" w:line="240" w:lineRule="auto"/>
        <w:rPr>
          <w:rFonts w:ascii="Times New Roman" w:hAnsi="Times New Roman"/>
          <w:bCs/>
          <w:sz w:val="24"/>
          <w:szCs w:val="24"/>
        </w:rPr>
      </w:pPr>
      <w:r>
        <w:rPr>
          <w:rFonts w:ascii="Times New Roman" w:hAnsi="Times New Roman"/>
          <w:i/>
          <w:sz w:val="24"/>
          <w:szCs w:val="24"/>
          <w:vertAlign w:val="superscript"/>
        </w:rPr>
        <w:t>2</w:t>
      </w:r>
      <w:r w:rsidR="00470A97">
        <w:rPr>
          <w:rFonts w:ascii="Times New Roman" w:hAnsi="Times New Roman"/>
          <w:i/>
          <w:sz w:val="24"/>
          <w:szCs w:val="24"/>
        </w:rPr>
        <w:t> </w:t>
      </w:r>
      <w:r w:rsidR="00470A97" w:rsidRPr="00470A97">
        <w:rPr>
          <w:rFonts w:ascii="Times New Roman" w:hAnsi="Times New Roman"/>
          <w:i/>
          <w:sz w:val="24"/>
          <w:szCs w:val="24"/>
        </w:rPr>
        <w:t>Національний університет оборони України</w:t>
      </w:r>
      <w:r w:rsidR="00470A97" w:rsidRPr="008969DB">
        <w:rPr>
          <w:rFonts w:ascii="Times New Roman" w:hAnsi="Times New Roman"/>
          <w:i/>
          <w:sz w:val="24"/>
          <w:szCs w:val="24"/>
        </w:rPr>
        <w:t xml:space="preserve">, </w:t>
      </w:r>
      <w:r w:rsidR="00470A97">
        <w:rPr>
          <w:rFonts w:ascii="Times New Roman" w:hAnsi="Times New Roman"/>
          <w:i/>
          <w:sz w:val="24"/>
          <w:szCs w:val="24"/>
        </w:rPr>
        <w:t>Киї</w:t>
      </w:r>
      <w:r w:rsidR="00470A97" w:rsidRPr="008969DB">
        <w:rPr>
          <w:rFonts w:ascii="Times New Roman" w:hAnsi="Times New Roman"/>
          <w:i/>
          <w:sz w:val="24"/>
          <w:szCs w:val="24"/>
        </w:rPr>
        <w:t>в</w:t>
      </w:r>
    </w:p>
    <w:p w:rsidR="007B13DB" w:rsidRPr="00D62926" w:rsidRDefault="00D62926" w:rsidP="00D62926">
      <w:pPr>
        <w:pStyle w:val="a7"/>
        <w:widowControl w:val="0"/>
        <w:ind w:firstLine="425"/>
        <w:jc w:val="right"/>
        <w:rPr>
          <w:rFonts w:ascii="Times New Roman" w:hAnsi="Times New Roman"/>
          <w:b/>
          <w:sz w:val="24"/>
          <w:szCs w:val="24"/>
        </w:rPr>
      </w:pPr>
      <w:r w:rsidRPr="00D62926">
        <w:rPr>
          <w:rFonts w:ascii="Times New Roman" w:hAnsi="Times New Roman"/>
          <w:b/>
          <w:sz w:val="24"/>
          <w:szCs w:val="24"/>
        </w:rPr>
        <w:t xml:space="preserve">(порожній рядок – 12 </w:t>
      </w:r>
      <w:proofErr w:type="spellStart"/>
      <w:r w:rsidRPr="00D62926">
        <w:rPr>
          <w:rFonts w:ascii="Times New Roman" w:hAnsi="Times New Roman"/>
          <w:b/>
          <w:sz w:val="24"/>
          <w:szCs w:val="24"/>
        </w:rPr>
        <w:t>пт</w:t>
      </w:r>
      <w:proofErr w:type="spellEnd"/>
      <w:r w:rsidRPr="00D62926">
        <w:rPr>
          <w:rFonts w:ascii="Times New Roman" w:hAnsi="Times New Roman"/>
          <w:b/>
          <w:sz w:val="24"/>
          <w:szCs w:val="24"/>
        </w:rPr>
        <w:t>; напівжирний)</w:t>
      </w:r>
    </w:p>
    <w:p w:rsidR="007F3079" w:rsidRPr="001D3203" w:rsidRDefault="001D3203" w:rsidP="004026EF">
      <w:pPr>
        <w:pStyle w:val="a7"/>
        <w:widowControl w:val="0"/>
        <w:ind w:firstLine="425"/>
        <w:jc w:val="center"/>
        <w:rPr>
          <w:rFonts w:ascii="Times New Roman" w:hAnsi="Times New Roman"/>
          <w:b/>
          <w:sz w:val="24"/>
          <w:szCs w:val="24"/>
        </w:rPr>
      </w:pPr>
      <w:r w:rsidRPr="001D3203">
        <w:rPr>
          <w:rFonts w:ascii="Times New Roman" w:hAnsi="Times New Roman"/>
          <w:b/>
          <w:sz w:val="24"/>
          <w:szCs w:val="24"/>
        </w:rPr>
        <w:t>НАЗВА СТАТТІ</w:t>
      </w:r>
      <w:r w:rsidR="00D62926">
        <w:rPr>
          <w:rFonts w:ascii="Times New Roman" w:hAnsi="Times New Roman"/>
          <w:b/>
          <w:sz w:val="24"/>
          <w:szCs w:val="24"/>
        </w:rPr>
        <w:t xml:space="preserve"> </w:t>
      </w:r>
      <w:r w:rsidR="00D62926" w:rsidRPr="00D62926">
        <w:rPr>
          <w:rFonts w:ascii="Times New Roman" w:hAnsi="Times New Roman"/>
          <w:b/>
          <w:sz w:val="24"/>
          <w:szCs w:val="24"/>
        </w:rPr>
        <w:t>(КЕГЛЬ – 12 ПТ; НАПІВЖИРНИЙ, ПО ЦЕНТРУ)</w:t>
      </w:r>
    </w:p>
    <w:p w:rsidR="00D62926" w:rsidRPr="00D62926" w:rsidRDefault="00D62926" w:rsidP="00D62926">
      <w:pPr>
        <w:pStyle w:val="a7"/>
        <w:widowControl w:val="0"/>
        <w:ind w:firstLine="425"/>
        <w:jc w:val="right"/>
        <w:rPr>
          <w:rFonts w:ascii="Times New Roman" w:hAnsi="Times New Roman"/>
          <w:b/>
          <w:sz w:val="24"/>
          <w:szCs w:val="24"/>
        </w:rPr>
      </w:pPr>
      <w:r w:rsidRPr="00D62926">
        <w:rPr>
          <w:rFonts w:ascii="Times New Roman" w:hAnsi="Times New Roman"/>
          <w:b/>
          <w:sz w:val="24"/>
          <w:szCs w:val="24"/>
        </w:rPr>
        <w:t xml:space="preserve">(порожній рядок – 12 </w:t>
      </w:r>
      <w:proofErr w:type="spellStart"/>
      <w:r w:rsidRPr="00D62926">
        <w:rPr>
          <w:rFonts w:ascii="Times New Roman" w:hAnsi="Times New Roman"/>
          <w:b/>
          <w:sz w:val="24"/>
          <w:szCs w:val="24"/>
        </w:rPr>
        <w:t>пт</w:t>
      </w:r>
      <w:proofErr w:type="spellEnd"/>
      <w:r w:rsidRPr="00D62926">
        <w:rPr>
          <w:rFonts w:ascii="Times New Roman" w:hAnsi="Times New Roman"/>
          <w:b/>
          <w:sz w:val="24"/>
          <w:szCs w:val="24"/>
        </w:rPr>
        <w:t>; напівжирний)</w:t>
      </w:r>
    </w:p>
    <w:p w:rsidR="004F3C51" w:rsidRDefault="004F3C51" w:rsidP="0039190C">
      <w:pPr>
        <w:widowControl w:val="0"/>
        <w:spacing w:after="0" w:line="240" w:lineRule="auto"/>
        <w:ind w:firstLine="426"/>
        <w:jc w:val="both"/>
        <w:rPr>
          <w:rStyle w:val="markedcontent"/>
          <w:rFonts w:ascii="Times New Roman" w:hAnsi="Times New Roman"/>
          <w:i/>
          <w:sz w:val="20"/>
          <w:szCs w:val="20"/>
        </w:rPr>
      </w:pPr>
      <w:r w:rsidRPr="004F3C51">
        <w:rPr>
          <w:rStyle w:val="markedcontent"/>
          <w:rFonts w:ascii="Times New Roman" w:hAnsi="Times New Roman"/>
          <w:i/>
          <w:sz w:val="20"/>
          <w:szCs w:val="20"/>
        </w:rPr>
        <w:t xml:space="preserve">Анотація мовою статті, обсяг – не менше </w:t>
      </w:r>
      <w:r w:rsidR="000229F8" w:rsidRPr="000229F8">
        <w:rPr>
          <w:rStyle w:val="markedcontent"/>
          <w:rFonts w:ascii="Times New Roman" w:hAnsi="Times New Roman"/>
          <w:i/>
          <w:sz w:val="20"/>
          <w:szCs w:val="20"/>
          <w:lang w:val="ru-RU"/>
        </w:rPr>
        <w:t>18</w:t>
      </w:r>
      <w:r w:rsidRPr="004F3C51">
        <w:rPr>
          <w:rStyle w:val="markedcontent"/>
          <w:rFonts w:ascii="Times New Roman" w:hAnsi="Times New Roman"/>
          <w:i/>
          <w:sz w:val="20"/>
          <w:szCs w:val="20"/>
        </w:rPr>
        <w:t xml:space="preserve">00 знаків </w:t>
      </w:r>
      <w:r>
        <w:rPr>
          <w:rStyle w:val="markedcontent"/>
          <w:rFonts w:ascii="Times New Roman" w:hAnsi="Times New Roman"/>
          <w:i/>
          <w:sz w:val="20"/>
          <w:szCs w:val="20"/>
        </w:rPr>
        <w:t>(</w:t>
      </w:r>
      <w:r w:rsidRPr="004F3C51">
        <w:rPr>
          <w:rStyle w:val="markedcontent"/>
          <w:rFonts w:ascii="Times New Roman" w:hAnsi="Times New Roman"/>
          <w:i/>
          <w:sz w:val="20"/>
          <w:szCs w:val="20"/>
        </w:rPr>
        <w:t xml:space="preserve">кегль – 10 </w:t>
      </w:r>
      <w:proofErr w:type="spellStart"/>
      <w:r w:rsidRPr="004F3C51">
        <w:rPr>
          <w:rStyle w:val="markedcontent"/>
          <w:rFonts w:ascii="Times New Roman" w:hAnsi="Times New Roman"/>
          <w:i/>
          <w:sz w:val="20"/>
          <w:szCs w:val="20"/>
        </w:rPr>
        <w:t>пт</w:t>
      </w:r>
      <w:proofErr w:type="spellEnd"/>
      <w:r>
        <w:rPr>
          <w:rStyle w:val="markedcontent"/>
          <w:rFonts w:ascii="Times New Roman" w:hAnsi="Times New Roman"/>
          <w:i/>
          <w:sz w:val="20"/>
          <w:szCs w:val="20"/>
        </w:rPr>
        <w:t>,</w:t>
      </w:r>
      <w:r w:rsidRPr="004F3C51">
        <w:rPr>
          <w:rStyle w:val="markedcontent"/>
          <w:rFonts w:ascii="Times New Roman" w:hAnsi="Times New Roman"/>
          <w:i/>
          <w:sz w:val="20"/>
          <w:szCs w:val="20"/>
        </w:rPr>
        <w:t xml:space="preserve"> курсив</w:t>
      </w:r>
      <w:r>
        <w:rPr>
          <w:rStyle w:val="markedcontent"/>
          <w:rFonts w:ascii="Times New Roman" w:hAnsi="Times New Roman"/>
          <w:i/>
          <w:sz w:val="20"/>
          <w:szCs w:val="20"/>
        </w:rPr>
        <w:t>).</w:t>
      </w:r>
    </w:p>
    <w:p w:rsidR="004F3C51" w:rsidRDefault="004F3C51" w:rsidP="0039190C">
      <w:pPr>
        <w:widowControl w:val="0"/>
        <w:spacing w:after="0" w:line="240" w:lineRule="auto"/>
        <w:ind w:firstLine="426"/>
        <w:jc w:val="both"/>
        <w:rPr>
          <w:rStyle w:val="markedcontent"/>
          <w:rFonts w:ascii="Times New Roman" w:hAnsi="Times New Roman"/>
          <w:i/>
          <w:sz w:val="20"/>
          <w:szCs w:val="20"/>
        </w:rPr>
      </w:pPr>
      <w:r>
        <w:rPr>
          <w:rStyle w:val="markedcontent"/>
          <w:rFonts w:ascii="Times New Roman" w:hAnsi="Times New Roman"/>
          <w:i/>
          <w:sz w:val="20"/>
          <w:szCs w:val="20"/>
        </w:rPr>
        <w:t>В</w:t>
      </w:r>
      <w:r w:rsidRPr="004F3C51">
        <w:rPr>
          <w:rStyle w:val="markedcontent"/>
          <w:rFonts w:ascii="Times New Roman" w:hAnsi="Times New Roman"/>
          <w:i/>
          <w:sz w:val="20"/>
          <w:szCs w:val="20"/>
        </w:rPr>
        <w:t>ідступ першого рядка абзацу – 0,75 см</w:t>
      </w:r>
      <w:r>
        <w:rPr>
          <w:rStyle w:val="markedcontent"/>
          <w:rFonts w:ascii="Times New Roman" w:hAnsi="Times New Roman"/>
          <w:i/>
          <w:sz w:val="20"/>
          <w:szCs w:val="20"/>
        </w:rPr>
        <w:t>.</w:t>
      </w:r>
    </w:p>
    <w:p w:rsidR="004F3C51" w:rsidRDefault="004F3C51" w:rsidP="0039190C">
      <w:pPr>
        <w:widowControl w:val="0"/>
        <w:spacing w:after="0" w:line="240" w:lineRule="auto"/>
        <w:ind w:firstLine="426"/>
        <w:jc w:val="both"/>
        <w:rPr>
          <w:rStyle w:val="markedcontent"/>
          <w:rFonts w:ascii="Times New Roman" w:hAnsi="Times New Roman"/>
          <w:i/>
          <w:sz w:val="20"/>
          <w:szCs w:val="20"/>
        </w:rPr>
      </w:pPr>
      <w:r>
        <w:rPr>
          <w:rStyle w:val="markedcontent"/>
          <w:rFonts w:ascii="Times New Roman" w:hAnsi="Times New Roman"/>
          <w:i/>
          <w:sz w:val="20"/>
          <w:szCs w:val="20"/>
        </w:rPr>
        <w:t>В</w:t>
      </w:r>
      <w:r w:rsidRPr="004F3C51">
        <w:rPr>
          <w:rStyle w:val="markedcontent"/>
          <w:rFonts w:ascii="Times New Roman" w:hAnsi="Times New Roman"/>
          <w:i/>
          <w:sz w:val="20"/>
          <w:szCs w:val="20"/>
        </w:rPr>
        <w:t>ирівнювання – за шириною</w:t>
      </w:r>
      <w:r>
        <w:rPr>
          <w:rStyle w:val="markedcontent"/>
          <w:rFonts w:ascii="Times New Roman" w:hAnsi="Times New Roman"/>
          <w:i/>
          <w:sz w:val="20"/>
          <w:szCs w:val="20"/>
        </w:rPr>
        <w:t>.</w:t>
      </w:r>
    </w:p>
    <w:p w:rsidR="00326BD6" w:rsidRPr="004F3C51" w:rsidRDefault="004F3C51" w:rsidP="0039190C">
      <w:pPr>
        <w:widowControl w:val="0"/>
        <w:spacing w:after="0" w:line="240" w:lineRule="auto"/>
        <w:ind w:firstLine="426"/>
        <w:jc w:val="both"/>
        <w:rPr>
          <w:rStyle w:val="markedcontent"/>
          <w:rFonts w:ascii="Times New Roman" w:hAnsi="Times New Roman"/>
          <w:i/>
          <w:sz w:val="20"/>
          <w:szCs w:val="20"/>
        </w:rPr>
      </w:pPr>
      <w:r>
        <w:rPr>
          <w:rStyle w:val="markedcontent"/>
          <w:rFonts w:ascii="Times New Roman" w:hAnsi="Times New Roman"/>
          <w:i/>
          <w:sz w:val="20"/>
          <w:szCs w:val="20"/>
        </w:rPr>
        <w:t>В анотації</w:t>
      </w:r>
      <w:r w:rsidRPr="004F3C51">
        <w:rPr>
          <w:rStyle w:val="markedcontent"/>
          <w:rFonts w:ascii="Times New Roman" w:hAnsi="Times New Roman"/>
          <w:i/>
          <w:sz w:val="20"/>
          <w:szCs w:val="20"/>
        </w:rPr>
        <w:t xml:space="preserve"> зазначається наукова проблематика, суть досліджень, використані методи, отримані результати і висновки</w:t>
      </w:r>
      <w:r>
        <w:rPr>
          <w:rStyle w:val="markedcontent"/>
          <w:rFonts w:ascii="Times New Roman" w:hAnsi="Times New Roman"/>
          <w:i/>
          <w:sz w:val="20"/>
          <w:szCs w:val="20"/>
        </w:rPr>
        <w:t>.</w:t>
      </w:r>
    </w:p>
    <w:p w:rsidR="00370E62" w:rsidRPr="00303CBB" w:rsidRDefault="00303CBB" w:rsidP="00303CBB">
      <w:pPr>
        <w:tabs>
          <w:tab w:val="left" w:pos="-851"/>
        </w:tabs>
        <w:spacing w:after="0" w:line="240" w:lineRule="auto"/>
        <w:ind w:firstLine="426"/>
        <w:jc w:val="right"/>
        <w:outlineLvl w:val="0"/>
        <w:rPr>
          <w:rFonts w:ascii="Times New Roman" w:hAnsi="Times New Roman"/>
          <w:bCs/>
          <w:iCs/>
          <w:sz w:val="18"/>
          <w:szCs w:val="18"/>
        </w:rPr>
      </w:pPr>
      <w:r w:rsidRPr="00303CBB">
        <w:rPr>
          <w:rFonts w:ascii="Times New Roman" w:hAnsi="Times New Roman"/>
          <w:bCs/>
          <w:iCs/>
          <w:sz w:val="18"/>
          <w:szCs w:val="18"/>
        </w:rPr>
        <w:t xml:space="preserve">(порожній рядок – 9 </w:t>
      </w:r>
      <w:proofErr w:type="spellStart"/>
      <w:r w:rsidRPr="00303CBB">
        <w:rPr>
          <w:rFonts w:ascii="Times New Roman" w:hAnsi="Times New Roman"/>
          <w:bCs/>
          <w:iCs/>
          <w:sz w:val="18"/>
          <w:szCs w:val="18"/>
        </w:rPr>
        <w:t>пт</w:t>
      </w:r>
      <w:proofErr w:type="spellEnd"/>
      <w:r w:rsidRPr="00303CBB">
        <w:rPr>
          <w:rFonts w:ascii="Times New Roman" w:hAnsi="Times New Roman"/>
          <w:bCs/>
          <w:iCs/>
          <w:sz w:val="18"/>
          <w:szCs w:val="18"/>
        </w:rPr>
        <w:t>)</w:t>
      </w:r>
    </w:p>
    <w:p w:rsidR="00370E62" w:rsidRPr="00C80ED7" w:rsidRDefault="00370E62" w:rsidP="0094578F">
      <w:pPr>
        <w:widowControl w:val="0"/>
        <w:spacing w:after="0" w:line="240" w:lineRule="auto"/>
        <w:ind w:firstLine="426"/>
        <w:jc w:val="both"/>
        <w:rPr>
          <w:rFonts w:ascii="Times New Roman" w:hAnsi="Times New Roman"/>
          <w:bCs/>
          <w:sz w:val="20"/>
          <w:szCs w:val="20"/>
        </w:rPr>
      </w:pPr>
      <w:r w:rsidRPr="00C80ED7">
        <w:rPr>
          <w:rStyle w:val="markedcontent"/>
          <w:rFonts w:ascii="Times New Roman" w:hAnsi="Times New Roman"/>
          <w:b/>
          <w:i/>
          <w:sz w:val="20"/>
          <w:szCs w:val="20"/>
        </w:rPr>
        <w:t>Ключові слова:</w:t>
      </w:r>
      <w:r w:rsidRPr="00C80ED7">
        <w:rPr>
          <w:rStyle w:val="markedcontent"/>
          <w:rFonts w:ascii="Times New Roman" w:hAnsi="Times New Roman"/>
          <w:i/>
          <w:sz w:val="20"/>
          <w:szCs w:val="20"/>
        </w:rPr>
        <w:t xml:space="preserve"> </w:t>
      </w:r>
      <w:r w:rsidR="00C80ED7" w:rsidRPr="00C80ED7">
        <w:rPr>
          <w:rStyle w:val="markedcontent"/>
          <w:rFonts w:ascii="Times New Roman" w:hAnsi="Times New Roman"/>
          <w:i/>
          <w:sz w:val="20"/>
          <w:szCs w:val="20"/>
        </w:rPr>
        <w:t xml:space="preserve">декілька ключових слів (кегль – 10 </w:t>
      </w:r>
      <w:proofErr w:type="spellStart"/>
      <w:r w:rsidR="00C80ED7" w:rsidRPr="00C80ED7">
        <w:rPr>
          <w:rStyle w:val="markedcontent"/>
          <w:rFonts w:ascii="Times New Roman" w:hAnsi="Times New Roman"/>
          <w:i/>
          <w:sz w:val="20"/>
          <w:szCs w:val="20"/>
        </w:rPr>
        <w:t>пт</w:t>
      </w:r>
      <w:proofErr w:type="spellEnd"/>
      <w:r w:rsidR="00C80ED7" w:rsidRPr="00C80ED7">
        <w:rPr>
          <w:rStyle w:val="markedcontent"/>
          <w:rFonts w:ascii="Times New Roman" w:hAnsi="Times New Roman"/>
          <w:i/>
          <w:sz w:val="20"/>
          <w:szCs w:val="20"/>
        </w:rPr>
        <w:t>;  кур</w:t>
      </w:r>
      <w:r w:rsidR="00C80ED7">
        <w:rPr>
          <w:rStyle w:val="markedcontent"/>
          <w:rFonts w:ascii="Times New Roman" w:hAnsi="Times New Roman"/>
          <w:i/>
          <w:sz w:val="20"/>
          <w:szCs w:val="20"/>
        </w:rPr>
        <w:t>сив, вирівнювання – за шириною)</w:t>
      </w:r>
      <w:r w:rsidR="00C80ED7" w:rsidRPr="00C80ED7">
        <w:rPr>
          <w:rStyle w:val="markedcontent"/>
          <w:rFonts w:ascii="Times New Roman" w:hAnsi="Times New Roman"/>
          <w:i/>
          <w:sz w:val="20"/>
          <w:szCs w:val="20"/>
        </w:rPr>
        <w:t>.</w:t>
      </w:r>
    </w:p>
    <w:p w:rsidR="006E0C9B" w:rsidRPr="00C80ED7" w:rsidRDefault="006E0C9B" w:rsidP="00370E62">
      <w:pPr>
        <w:tabs>
          <w:tab w:val="left" w:pos="993"/>
        </w:tabs>
        <w:spacing w:after="0" w:line="240" w:lineRule="auto"/>
        <w:jc w:val="right"/>
        <w:rPr>
          <w:rFonts w:ascii="Times New Roman" w:hAnsi="Times New Roman"/>
          <w:bCs/>
          <w:sz w:val="20"/>
          <w:szCs w:val="20"/>
        </w:rPr>
        <w:sectPr w:rsidR="006E0C9B" w:rsidRPr="00C80ED7" w:rsidSect="005F66B1">
          <w:type w:val="continuous"/>
          <w:pgSz w:w="11906" w:h="16838"/>
          <w:pgMar w:top="1418" w:right="1276" w:bottom="1134" w:left="1276" w:header="709" w:footer="709" w:gutter="0"/>
          <w:cols w:space="286"/>
          <w:docGrid w:linePitch="360"/>
        </w:sectPr>
      </w:pPr>
    </w:p>
    <w:p w:rsidR="00370E62" w:rsidRPr="008969DB" w:rsidRDefault="00303CBB" w:rsidP="00303CBB">
      <w:pPr>
        <w:tabs>
          <w:tab w:val="left" w:pos="993"/>
        </w:tabs>
        <w:spacing w:after="0" w:line="240" w:lineRule="auto"/>
        <w:jc w:val="right"/>
        <w:rPr>
          <w:rFonts w:ascii="Times New Roman" w:hAnsi="Times New Roman"/>
          <w:bCs/>
          <w:sz w:val="20"/>
          <w:szCs w:val="20"/>
        </w:rPr>
      </w:pPr>
      <w:r w:rsidRPr="00D62926">
        <w:rPr>
          <w:rFonts w:ascii="Times New Roman" w:hAnsi="Times New Roman"/>
          <w:b/>
          <w:sz w:val="24"/>
          <w:szCs w:val="24"/>
        </w:rPr>
        <w:lastRenderedPageBreak/>
        <w:t xml:space="preserve">(порожній рядок – 12 </w:t>
      </w:r>
      <w:proofErr w:type="spellStart"/>
      <w:r w:rsidRPr="00D62926">
        <w:rPr>
          <w:rFonts w:ascii="Times New Roman" w:hAnsi="Times New Roman"/>
          <w:b/>
          <w:sz w:val="24"/>
          <w:szCs w:val="24"/>
        </w:rPr>
        <w:t>пт</w:t>
      </w:r>
      <w:proofErr w:type="spellEnd"/>
      <w:r w:rsidRPr="00D62926">
        <w:rPr>
          <w:rFonts w:ascii="Times New Roman" w:hAnsi="Times New Roman"/>
          <w:b/>
          <w:sz w:val="24"/>
          <w:szCs w:val="24"/>
        </w:rPr>
        <w:t>; напівжирний)</w:t>
      </w:r>
    </w:p>
    <w:p w:rsidR="00A61B8D" w:rsidRPr="008969DB" w:rsidRDefault="00A61B8D" w:rsidP="0094578F">
      <w:pPr>
        <w:pStyle w:val="a7"/>
        <w:widowControl w:val="0"/>
        <w:spacing w:line="264" w:lineRule="auto"/>
        <w:ind w:left="425" w:hanging="425"/>
        <w:rPr>
          <w:rFonts w:ascii="Times New Roman" w:hAnsi="Times New Roman"/>
          <w:b/>
          <w:bCs/>
          <w:sz w:val="20"/>
          <w:szCs w:val="20"/>
        </w:rPr>
        <w:sectPr w:rsidR="00A61B8D" w:rsidRPr="008969DB" w:rsidSect="005F66B1">
          <w:type w:val="continuous"/>
          <w:pgSz w:w="11906" w:h="16838"/>
          <w:pgMar w:top="1418" w:right="1276" w:bottom="1134" w:left="1276" w:header="709" w:footer="709" w:gutter="0"/>
          <w:cols w:space="286"/>
          <w:docGrid w:linePitch="360"/>
        </w:sectPr>
      </w:pPr>
    </w:p>
    <w:p w:rsidR="00A61B8D" w:rsidRPr="00CB37B6" w:rsidRDefault="0094578F" w:rsidP="001E288A">
      <w:pPr>
        <w:pStyle w:val="a7"/>
        <w:widowControl w:val="0"/>
        <w:spacing w:after="100" w:line="264" w:lineRule="auto"/>
        <w:jc w:val="center"/>
        <w:outlineLvl w:val="0"/>
        <w:rPr>
          <w:rFonts w:ascii="Times New Roman" w:hAnsi="Times New Roman"/>
          <w:b/>
          <w:bCs/>
          <w:sz w:val="24"/>
          <w:szCs w:val="24"/>
        </w:rPr>
      </w:pPr>
      <w:r w:rsidRPr="00CB37B6">
        <w:rPr>
          <w:rFonts w:ascii="Times New Roman" w:hAnsi="Times New Roman"/>
          <w:b/>
          <w:bCs/>
          <w:sz w:val="24"/>
          <w:szCs w:val="24"/>
        </w:rPr>
        <w:lastRenderedPageBreak/>
        <w:t>Постановка проблеми</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5F66B1">
        <w:rPr>
          <w:rStyle w:val="fontstyle01"/>
          <w:rFonts w:ascii="Times New Roman" w:hAnsi="Times New Roman"/>
          <w:color w:val="auto"/>
          <w:sz w:val="20"/>
          <w:szCs w:val="20"/>
        </w:rPr>
        <w:t xml:space="preserve">Текст рукопису статті розбивається на відповідні розділи із підзаголовками згідно зі структурою: </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DB5D08">
        <w:rPr>
          <w:rStyle w:val="fontstyle01"/>
          <w:rFonts w:ascii="Times New Roman" w:hAnsi="Times New Roman"/>
          <w:b/>
          <w:color w:val="auto"/>
          <w:sz w:val="20"/>
          <w:szCs w:val="20"/>
        </w:rPr>
        <w:t>постановка проблеми</w:t>
      </w:r>
      <w:r w:rsidRPr="005F66B1">
        <w:rPr>
          <w:rStyle w:val="fontstyle01"/>
          <w:rFonts w:ascii="Times New Roman" w:hAnsi="Times New Roman"/>
          <w:color w:val="auto"/>
          <w:sz w:val="20"/>
          <w:szCs w:val="20"/>
        </w:rPr>
        <w:t xml:space="preserve"> у загальному вигляді та її зв’язок із важливими науковими чи практичними завданнями; </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DB5D08">
        <w:rPr>
          <w:rStyle w:val="fontstyle01"/>
          <w:rFonts w:ascii="Times New Roman" w:hAnsi="Times New Roman"/>
          <w:b/>
          <w:color w:val="auto"/>
          <w:sz w:val="20"/>
          <w:szCs w:val="20"/>
        </w:rPr>
        <w:t>аналіз останніх досліджень і публікацій</w:t>
      </w:r>
      <w:r w:rsidRPr="005F66B1">
        <w:rPr>
          <w:rStyle w:val="fontstyle01"/>
          <w:rFonts w:ascii="Times New Roman" w:hAnsi="Times New Roman"/>
          <w:color w:val="auto"/>
          <w:sz w:val="20"/>
          <w:szCs w:val="20"/>
        </w:rPr>
        <w:t xml:space="preserve">, на які спирається автор; </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DB5D08">
        <w:rPr>
          <w:rStyle w:val="fontstyle01"/>
          <w:rFonts w:ascii="Times New Roman" w:hAnsi="Times New Roman"/>
          <w:b/>
          <w:color w:val="auto"/>
          <w:sz w:val="20"/>
          <w:szCs w:val="20"/>
        </w:rPr>
        <w:t>формулювання мети статті</w:t>
      </w:r>
      <w:r w:rsidRPr="005F66B1">
        <w:rPr>
          <w:rStyle w:val="fontstyle01"/>
          <w:rFonts w:ascii="Times New Roman" w:hAnsi="Times New Roman"/>
          <w:color w:val="auto"/>
          <w:sz w:val="20"/>
          <w:szCs w:val="20"/>
        </w:rPr>
        <w:t xml:space="preserve"> (постановка завдання); </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DB5D08">
        <w:rPr>
          <w:rStyle w:val="fontstyle01"/>
          <w:rFonts w:ascii="Times New Roman" w:hAnsi="Times New Roman"/>
          <w:b/>
          <w:color w:val="auto"/>
          <w:sz w:val="20"/>
          <w:szCs w:val="20"/>
        </w:rPr>
        <w:t>виклад</w:t>
      </w:r>
      <w:r w:rsidR="00DB5D08">
        <w:rPr>
          <w:rStyle w:val="fontstyle01"/>
          <w:rFonts w:ascii="Times New Roman" w:hAnsi="Times New Roman"/>
          <w:b/>
          <w:color w:val="auto"/>
          <w:sz w:val="20"/>
          <w:szCs w:val="20"/>
        </w:rPr>
        <w:t>ення</w:t>
      </w:r>
      <w:r w:rsidRPr="00DB5D08">
        <w:rPr>
          <w:rStyle w:val="fontstyle01"/>
          <w:rFonts w:ascii="Times New Roman" w:hAnsi="Times New Roman"/>
          <w:b/>
          <w:color w:val="auto"/>
          <w:sz w:val="20"/>
          <w:szCs w:val="20"/>
        </w:rPr>
        <w:t xml:space="preserve"> основного матеріалу</w:t>
      </w:r>
      <w:r w:rsidRPr="005F66B1">
        <w:rPr>
          <w:rStyle w:val="fontstyle01"/>
          <w:rFonts w:ascii="Times New Roman" w:hAnsi="Times New Roman"/>
          <w:color w:val="auto"/>
          <w:sz w:val="20"/>
          <w:szCs w:val="20"/>
        </w:rPr>
        <w:t xml:space="preserve"> дослідження з повним обґрунтуванням отриманих наукових результатів; </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DB5D08">
        <w:rPr>
          <w:rStyle w:val="fontstyle01"/>
          <w:rFonts w:ascii="Times New Roman" w:hAnsi="Times New Roman"/>
          <w:b/>
          <w:color w:val="auto"/>
          <w:sz w:val="20"/>
          <w:szCs w:val="20"/>
        </w:rPr>
        <w:t>висновки</w:t>
      </w:r>
      <w:r w:rsidRPr="005F66B1">
        <w:rPr>
          <w:rStyle w:val="fontstyle01"/>
          <w:rFonts w:ascii="Times New Roman" w:hAnsi="Times New Roman"/>
          <w:color w:val="auto"/>
          <w:sz w:val="20"/>
          <w:szCs w:val="20"/>
        </w:rPr>
        <w:t xml:space="preserve"> з цього дослідження та опис їхнього значення для подальшого розвитку досліджуваної наукової проблеми; </w:t>
      </w:r>
    </w:p>
    <w:p w:rsidR="005F66B1" w:rsidRDefault="005F66B1" w:rsidP="00306E8D">
      <w:pPr>
        <w:spacing w:after="0" w:line="264" w:lineRule="auto"/>
        <w:ind w:firstLine="425"/>
        <w:jc w:val="both"/>
        <w:rPr>
          <w:rStyle w:val="fontstyle01"/>
          <w:rFonts w:ascii="Times New Roman" w:hAnsi="Times New Roman"/>
          <w:color w:val="auto"/>
          <w:sz w:val="20"/>
          <w:szCs w:val="20"/>
        </w:rPr>
      </w:pPr>
      <w:r w:rsidRPr="00DB5D08">
        <w:rPr>
          <w:rStyle w:val="fontstyle01"/>
          <w:rFonts w:ascii="Times New Roman" w:hAnsi="Times New Roman"/>
          <w:b/>
          <w:color w:val="auto"/>
          <w:sz w:val="20"/>
          <w:szCs w:val="20"/>
        </w:rPr>
        <w:t>список літератури</w:t>
      </w:r>
      <w:r>
        <w:rPr>
          <w:rStyle w:val="fontstyle01"/>
          <w:rFonts w:ascii="Times New Roman" w:hAnsi="Times New Roman"/>
          <w:color w:val="auto"/>
          <w:sz w:val="20"/>
          <w:szCs w:val="20"/>
        </w:rPr>
        <w:t>;</w:t>
      </w:r>
    </w:p>
    <w:p w:rsidR="005F66B1" w:rsidRDefault="005F66B1" w:rsidP="00306E8D">
      <w:pPr>
        <w:spacing w:after="0" w:line="264" w:lineRule="auto"/>
        <w:ind w:firstLine="425"/>
        <w:jc w:val="both"/>
        <w:rPr>
          <w:rStyle w:val="fontstyle01"/>
          <w:rFonts w:ascii="Times New Roman" w:hAnsi="Times New Roman"/>
          <w:color w:val="auto"/>
          <w:sz w:val="20"/>
          <w:szCs w:val="20"/>
        </w:rPr>
      </w:pPr>
      <w:proofErr w:type="spellStart"/>
      <w:r w:rsidRPr="00DB5D08">
        <w:rPr>
          <w:rStyle w:val="fontstyle01"/>
          <w:rFonts w:ascii="Times New Roman" w:hAnsi="Times New Roman"/>
          <w:b/>
          <w:color w:val="auto"/>
          <w:sz w:val="20"/>
          <w:szCs w:val="20"/>
        </w:rPr>
        <w:t>References</w:t>
      </w:r>
      <w:proofErr w:type="spellEnd"/>
      <w:r w:rsidRPr="005F66B1">
        <w:rPr>
          <w:rStyle w:val="fontstyle01"/>
          <w:rFonts w:ascii="Times New Roman" w:hAnsi="Times New Roman"/>
          <w:color w:val="auto"/>
          <w:sz w:val="20"/>
          <w:szCs w:val="20"/>
        </w:rPr>
        <w:t>.</w:t>
      </w:r>
    </w:p>
    <w:p w:rsidR="00627D84" w:rsidRDefault="00627D84" w:rsidP="005F66B1">
      <w:pPr>
        <w:spacing w:after="0" w:line="264" w:lineRule="auto"/>
        <w:ind w:firstLine="425"/>
        <w:jc w:val="both"/>
        <w:rPr>
          <w:rStyle w:val="fontstyle01"/>
          <w:rFonts w:ascii="Times New Roman" w:hAnsi="Times New Roman"/>
          <w:color w:val="auto"/>
          <w:sz w:val="20"/>
          <w:szCs w:val="20"/>
        </w:rPr>
      </w:pPr>
      <w:r>
        <w:rPr>
          <w:rStyle w:val="fontstyle01"/>
          <w:rFonts w:ascii="Times New Roman" w:hAnsi="Times New Roman"/>
          <w:color w:val="auto"/>
          <w:sz w:val="20"/>
          <w:szCs w:val="20"/>
        </w:rPr>
        <w:t xml:space="preserve">Спочатку формування документа необхідно встановити зазначені </w:t>
      </w:r>
      <w:r w:rsidRPr="00627D84">
        <w:rPr>
          <w:rStyle w:val="fontstyle01"/>
          <w:rFonts w:ascii="Times New Roman" w:hAnsi="Times New Roman"/>
          <w:color w:val="auto"/>
          <w:sz w:val="20"/>
          <w:szCs w:val="20"/>
        </w:rPr>
        <w:t>вимоги до набору</w:t>
      </w:r>
      <w:r>
        <w:rPr>
          <w:rStyle w:val="fontstyle01"/>
          <w:rFonts w:ascii="Times New Roman" w:hAnsi="Times New Roman"/>
          <w:color w:val="auto"/>
          <w:sz w:val="20"/>
          <w:szCs w:val="20"/>
        </w:rPr>
        <w:t xml:space="preserve"> матеріалу.</w:t>
      </w:r>
    </w:p>
    <w:p w:rsidR="005F66B1" w:rsidRPr="005F66B1" w:rsidRDefault="005F66B1" w:rsidP="005F66B1">
      <w:pPr>
        <w:spacing w:after="0" w:line="264" w:lineRule="auto"/>
        <w:ind w:firstLine="425"/>
        <w:jc w:val="both"/>
        <w:rPr>
          <w:rStyle w:val="fontstyle01"/>
          <w:rFonts w:ascii="Times New Roman" w:hAnsi="Times New Roman"/>
          <w:color w:val="auto"/>
          <w:sz w:val="20"/>
          <w:szCs w:val="20"/>
        </w:rPr>
      </w:pPr>
      <w:r w:rsidRPr="005F66B1">
        <w:rPr>
          <w:rStyle w:val="fontstyle01"/>
          <w:rFonts w:ascii="Times New Roman" w:hAnsi="Times New Roman"/>
          <w:color w:val="auto"/>
          <w:sz w:val="20"/>
          <w:szCs w:val="20"/>
        </w:rPr>
        <w:t>Формат аркуша: А4.</w:t>
      </w:r>
    </w:p>
    <w:p w:rsidR="005F66B1" w:rsidRPr="005F66B1" w:rsidRDefault="005F66B1" w:rsidP="005F66B1">
      <w:pPr>
        <w:spacing w:after="0" w:line="264" w:lineRule="auto"/>
        <w:ind w:firstLine="425"/>
        <w:jc w:val="both"/>
        <w:rPr>
          <w:rStyle w:val="fontstyle01"/>
          <w:rFonts w:ascii="Times New Roman" w:hAnsi="Times New Roman"/>
          <w:color w:val="auto"/>
          <w:sz w:val="20"/>
          <w:szCs w:val="20"/>
        </w:rPr>
      </w:pPr>
      <w:r w:rsidRPr="005F66B1">
        <w:rPr>
          <w:rStyle w:val="fontstyle01"/>
          <w:rFonts w:ascii="Times New Roman" w:hAnsi="Times New Roman"/>
          <w:color w:val="auto"/>
          <w:sz w:val="20"/>
          <w:szCs w:val="20"/>
        </w:rPr>
        <w:t>Параметри сторінки (відступи від краю): зліва – 2,25 см;  справа – 2,25 см; зверху – 2,5 см; знизу – 2 см.</w:t>
      </w:r>
    </w:p>
    <w:p w:rsidR="005F66B1" w:rsidRPr="005F66B1" w:rsidRDefault="005F66B1" w:rsidP="005F66B1">
      <w:pPr>
        <w:spacing w:after="0" w:line="264" w:lineRule="auto"/>
        <w:ind w:firstLine="425"/>
        <w:jc w:val="both"/>
        <w:rPr>
          <w:rStyle w:val="fontstyle01"/>
          <w:rFonts w:ascii="Times New Roman" w:hAnsi="Times New Roman"/>
          <w:color w:val="auto"/>
          <w:sz w:val="20"/>
          <w:szCs w:val="20"/>
        </w:rPr>
      </w:pPr>
      <w:r w:rsidRPr="005F66B1">
        <w:rPr>
          <w:rStyle w:val="fontstyle01"/>
          <w:rFonts w:ascii="Times New Roman" w:hAnsi="Times New Roman"/>
          <w:color w:val="auto"/>
          <w:sz w:val="20"/>
          <w:szCs w:val="20"/>
        </w:rPr>
        <w:t xml:space="preserve">Шрифт статті – </w:t>
      </w:r>
      <w:proofErr w:type="spellStart"/>
      <w:r w:rsidRPr="005F66B1">
        <w:rPr>
          <w:rStyle w:val="fontstyle01"/>
          <w:rFonts w:ascii="Times New Roman" w:hAnsi="Times New Roman"/>
          <w:color w:val="auto"/>
          <w:sz w:val="20"/>
          <w:szCs w:val="20"/>
        </w:rPr>
        <w:t>Times</w:t>
      </w:r>
      <w:proofErr w:type="spellEnd"/>
      <w:r w:rsidRPr="005F66B1">
        <w:rPr>
          <w:rStyle w:val="fontstyle01"/>
          <w:rFonts w:ascii="Times New Roman" w:hAnsi="Times New Roman"/>
          <w:color w:val="auto"/>
          <w:sz w:val="20"/>
          <w:szCs w:val="20"/>
        </w:rPr>
        <w:t xml:space="preserve"> </w:t>
      </w:r>
      <w:proofErr w:type="spellStart"/>
      <w:r w:rsidRPr="005F66B1">
        <w:rPr>
          <w:rStyle w:val="fontstyle01"/>
          <w:rFonts w:ascii="Times New Roman" w:hAnsi="Times New Roman"/>
          <w:color w:val="auto"/>
          <w:sz w:val="20"/>
          <w:szCs w:val="20"/>
        </w:rPr>
        <w:t>New</w:t>
      </w:r>
      <w:proofErr w:type="spellEnd"/>
      <w:r w:rsidRPr="005F66B1">
        <w:rPr>
          <w:rStyle w:val="fontstyle01"/>
          <w:rFonts w:ascii="Times New Roman" w:hAnsi="Times New Roman"/>
          <w:color w:val="auto"/>
          <w:sz w:val="20"/>
          <w:szCs w:val="20"/>
        </w:rPr>
        <w:t xml:space="preserve"> </w:t>
      </w:r>
      <w:proofErr w:type="spellStart"/>
      <w:r w:rsidRPr="005F66B1">
        <w:rPr>
          <w:rStyle w:val="fontstyle01"/>
          <w:rFonts w:ascii="Times New Roman" w:hAnsi="Times New Roman"/>
          <w:color w:val="auto"/>
          <w:sz w:val="20"/>
          <w:szCs w:val="20"/>
        </w:rPr>
        <w:t>Roman</w:t>
      </w:r>
      <w:proofErr w:type="spellEnd"/>
      <w:r w:rsidRPr="005F66B1">
        <w:rPr>
          <w:rStyle w:val="fontstyle01"/>
          <w:rFonts w:ascii="Times New Roman" w:hAnsi="Times New Roman"/>
          <w:color w:val="auto"/>
          <w:sz w:val="20"/>
          <w:szCs w:val="20"/>
        </w:rPr>
        <w:t xml:space="preserve">; звичайний; кегль – 10 </w:t>
      </w:r>
      <w:proofErr w:type="spellStart"/>
      <w:r w:rsidRPr="005F66B1">
        <w:rPr>
          <w:rStyle w:val="fontstyle01"/>
          <w:rFonts w:ascii="Times New Roman" w:hAnsi="Times New Roman"/>
          <w:color w:val="auto"/>
          <w:sz w:val="20"/>
          <w:szCs w:val="20"/>
        </w:rPr>
        <w:t>пт</w:t>
      </w:r>
      <w:proofErr w:type="spellEnd"/>
      <w:r w:rsidRPr="005F66B1">
        <w:rPr>
          <w:rStyle w:val="fontstyle01"/>
          <w:rFonts w:ascii="Times New Roman" w:hAnsi="Times New Roman"/>
          <w:color w:val="auto"/>
          <w:sz w:val="20"/>
          <w:szCs w:val="20"/>
        </w:rPr>
        <w:t>, міжрядковий інтервал (множник) – 1,1.</w:t>
      </w:r>
    </w:p>
    <w:p w:rsidR="005F66B1" w:rsidRPr="005F66B1" w:rsidRDefault="005F66B1" w:rsidP="005F66B1">
      <w:pPr>
        <w:spacing w:after="0" w:line="264" w:lineRule="auto"/>
        <w:ind w:firstLine="425"/>
        <w:jc w:val="both"/>
        <w:rPr>
          <w:rStyle w:val="fontstyle01"/>
          <w:rFonts w:ascii="Times New Roman" w:hAnsi="Times New Roman"/>
          <w:color w:val="auto"/>
          <w:sz w:val="20"/>
          <w:szCs w:val="20"/>
        </w:rPr>
      </w:pPr>
      <w:r w:rsidRPr="005F66B1">
        <w:rPr>
          <w:rStyle w:val="fontstyle01"/>
          <w:rFonts w:ascii="Times New Roman" w:hAnsi="Times New Roman"/>
          <w:color w:val="auto"/>
          <w:sz w:val="20"/>
          <w:szCs w:val="20"/>
        </w:rPr>
        <w:t>Текст статті розташовується у два стовпчики однакової ширини – 8 см, відстань між стовпчиками – 0,5 см; відступ першого рядка абзацу – 0,75 см; вирівнювання – за шириною.</w:t>
      </w:r>
    </w:p>
    <w:p w:rsidR="005F66B1" w:rsidRPr="000229F8" w:rsidRDefault="005F66B1" w:rsidP="005F66B1">
      <w:pPr>
        <w:spacing w:after="0" w:line="264" w:lineRule="auto"/>
        <w:ind w:firstLine="425"/>
        <w:jc w:val="both"/>
        <w:rPr>
          <w:rStyle w:val="fontstyle01"/>
          <w:rFonts w:ascii="Times New Roman" w:hAnsi="Times New Roman"/>
          <w:color w:val="auto"/>
          <w:sz w:val="20"/>
          <w:szCs w:val="20"/>
        </w:rPr>
      </w:pPr>
      <w:r w:rsidRPr="005F66B1">
        <w:rPr>
          <w:rStyle w:val="fontstyle01"/>
          <w:rFonts w:ascii="Times New Roman" w:hAnsi="Times New Roman"/>
          <w:color w:val="auto"/>
          <w:sz w:val="20"/>
          <w:szCs w:val="20"/>
        </w:rPr>
        <w:t xml:space="preserve">Підзаголовок (кегль – 12 </w:t>
      </w:r>
      <w:proofErr w:type="spellStart"/>
      <w:r w:rsidRPr="005F66B1">
        <w:rPr>
          <w:rStyle w:val="fontstyle01"/>
          <w:rFonts w:ascii="Times New Roman" w:hAnsi="Times New Roman"/>
          <w:color w:val="auto"/>
          <w:sz w:val="20"/>
          <w:szCs w:val="20"/>
        </w:rPr>
        <w:t>пт</w:t>
      </w:r>
      <w:proofErr w:type="spellEnd"/>
      <w:r w:rsidRPr="005F66B1">
        <w:rPr>
          <w:rStyle w:val="fontstyle01"/>
          <w:rFonts w:ascii="Times New Roman" w:hAnsi="Times New Roman"/>
          <w:color w:val="auto"/>
          <w:sz w:val="20"/>
          <w:szCs w:val="20"/>
        </w:rPr>
        <w:t xml:space="preserve">): напівжирний; відступів немає; вирівнювання – </w:t>
      </w:r>
      <w:r w:rsidRPr="000229F8">
        <w:rPr>
          <w:rStyle w:val="fontstyle01"/>
          <w:rFonts w:ascii="Times New Roman" w:hAnsi="Times New Roman"/>
          <w:color w:val="auto"/>
          <w:sz w:val="20"/>
          <w:szCs w:val="20"/>
        </w:rPr>
        <w:t>центроване; зверху та знизу відокремлюється 6 пунктами.</w:t>
      </w:r>
    </w:p>
    <w:p w:rsidR="00166712" w:rsidRPr="000229F8" w:rsidRDefault="00166712" w:rsidP="00166712">
      <w:pPr>
        <w:spacing w:after="0" w:line="264" w:lineRule="auto"/>
        <w:ind w:firstLine="425"/>
        <w:jc w:val="both"/>
        <w:rPr>
          <w:rStyle w:val="fontstyle01"/>
          <w:rFonts w:ascii="Times New Roman" w:hAnsi="Times New Roman"/>
          <w:color w:val="auto"/>
          <w:sz w:val="20"/>
          <w:szCs w:val="20"/>
          <w:lang w:val="ru-RU"/>
        </w:rPr>
      </w:pPr>
      <w:r w:rsidRPr="000229F8">
        <w:rPr>
          <w:rFonts w:ascii="Times New Roman" w:hAnsi="Times New Roman"/>
          <w:sz w:val="20"/>
          <w:szCs w:val="20"/>
        </w:rPr>
        <w:t xml:space="preserve">Нижче наводяться відповідні вкладки меню в програмі </w:t>
      </w:r>
      <w:r w:rsidRPr="000229F8">
        <w:rPr>
          <w:rFonts w:ascii="Times New Roman" w:hAnsi="Times New Roman"/>
          <w:sz w:val="20"/>
          <w:szCs w:val="20"/>
          <w:lang w:val="en-US"/>
        </w:rPr>
        <w:t>Microsoft</w:t>
      </w:r>
      <w:r w:rsidRPr="000229F8">
        <w:rPr>
          <w:rFonts w:ascii="Times New Roman" w:hAnsi="Times New Roman"/>
          <w:sz w:val="20"/>
          <w:szCs w:val="20"/>
          <w:lang w:val="ru-RU"/>
        </w:rPr>
        <w:t xml:space="preserve"> </w:t>
      </w:r>
      <w:r w:rsidRPr="000229F8">
        <w:rPr>
          <w:rFonts w:ascii="Times New Roman" w:hAnsi="Times New Roman"/>
          <w:sz w:val="20"/>
          <w:szCs w:val="20"/>
          <w:lang w:val="en-US"/>
        </w:rPr>
        <w:t>Word</w:t>
      </w:r>
      <w:r w:rsidRPr="000229F8">
        <w:rPr>
          <w:rFonts w:ascii="Times New Roman" w:hAnsi="Times New Roman"/>
          <w:sz w:val="20"/>
          <w:szCs w:val="20"/>
        </w:rPr>
        <w:t xml:space="preserve"> (на рис. 1)</w:t>
      </w:r>
      <w:r w:rsidRPr="000229F8">
        <w:rPr>
          <w:rStyle w:val="fontstyle01"/>
          <w:rFonts w:ascii="Times New Roman" w:hAnsi="Times New Roman"/>
          <w:color w:val="auto"/>
          <w:sz w:val="20"/>
          <w:szCs w:val="20"/>
          <w:lang w:val="ru-RU"/>
        </w:rPr>
        <w:t>.</w:t>
      </w:r>
    </w:p>
    <w:p w:rsidR="007B68DB" w:rsidRPr="000229F8" w:rsidRDefault="007B68DB" w:rsidP="007B68DB">
      <w:pPr>
        <w:spacing w:after="0" w:line="264" w:lineRule="auto"/>
        <w:ind w:firstLine="425"/>
        <w:jc w:val="both"/>
        <w:rPr>
          <w:rStyle w:val="fontstyle01"/>
          <w:rFonts w:ascii="Times New Roman" w:hAnsi="Times New Roman"/>
          <w:color w:val="auto"/>
          <w:sz w:val="20"/>
          <w:szCs w:val="20"/>
        </w:rPr>
      </w:pPr>
    </w:p>
    <w:p w:rsidR="005F66B1" w:rsidRPr="007234AF" w:rsidRDefault="00E716B4" w:rsidP="005F66B1">
      <w:pPr>
        <w:spacing w:after="0" w:line="264" w:lineRule="auto"/>
        <w:jc w:val="both"/>
        <w:rPr>
          <w:rStyle w:val="fontstyle01"/>
          <w:rFonts w:ascii="Times New Roman" w:hAnsi="Times New Roman"/>
          <w:color w:val="auto"/>
          <w:sz w:val="20"/>
          <w:szCs w:val="20"/>
          <w:lang w:val="ru-RU"/>
        </w:rPr>
      </w:pPr>
      <w:r>
        <w:rPr>
          <w:noProof/>
          <w:lang w:eastAsia="uk-UA"/>
        </w:rPr>
        <w:lastRenderedPageBreak/>
        <w:drawing>
          <wp:inline distT="0" distB="0" distL="0" distR="0" wp14:anchorId="3ABDF80C" wp14:editId="24E1A879">
            <wp:extent cx="1385887" cy="1594605"/>
            <wp:effectExtent l="0" t="0" r="508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90500" cy="1599913"/>
                    </a:xfrm>
                    <a:prstGeom prst="rect">
                      <a:avLst/>
                    </a:prstGeom>
                  </pic:spPr>
                </pic:pic>
              </a:graphicData>
            </a:graphic>
          </wp:inline>
        </w:drawing>
      </w:r>
      <w:r w:rsidR="005F66B1">
        <w:rPr>
          <w:rStyle w:val="fontstyle01"/>
          <w:rFonts w:ascii="Times New Roman" w:hAnsi="Times New Roman"/>
          <w:color w:val="auto"/>
          <w:sz w:val="20"/>
          <w:szCs w:val="20"/>
        </w:rPr>
        <w:t xml:space="preserve"> </w:t>
      </w:r>
      <w:r>
        <w:rPr>
          <w:noProof/>
          <w:lang w:eastAsia="uk-UA"/>
        </w:rPr>
        <w:drawing>
          <wp:inline distT="0" distB="0" distL="0" distR="0" wp14:anchorId="73EAE7FD" wp14:editId="54FE8301">
            <wp:extent cx="1390835" cy="159842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92176" cy="1599964"/>
                    </a:xfrm>
                    <a:prstGeom prst="rect">
                      <a:avLst/>
                    </a:prstGeom>
                  </pic:spPr>
                </pic:pic>
              </a:graphicData>
            </a:graphic>
          </wp:inline>
        </w:drawing>
      </w:r>
    </w:p>
    <w:p w:rsidR="00484E86" w:rsidRPr="00B9658C" w:rsidRDefault="00484E86" w:rsidP="00484E86">
      <w:pPr>
        <w:spacing w:before="120" w:after="120" w:line="264" w:lineRule="auto"/>
        <w:jc w:val="center"/>
        <w:rPr>
          <w:rFonts w:ascii="Times New Roman" w:hAnsi="Times New Roman"/>
          <w:sz w:val="18"/>
          <w:szCs w:val="18"/>
          <w:highlight w:val="yellow"/>
        </w:rPr>
      </w:pPr>
      <w:r w:rsidRPr="00B9658C">
        <w:rPr>
          <w:rFonts w:ascii="Times New Roman" w:hAnsi="Times New Roman"/>
          <w:i/>
          <w:sz w:val="18"/>
          <w:szCs w:val="18"/>
        </w:rPr>
        <w:t>Рис. 1</w:t>
      </w:r>
      <w:r w:rsidR="007234AF">
        <w:rPr>
          <w:rFonts w:ascii="Times New Roman" w:hAnsi="Times New Roman"/>
          <w:i/>
          <w:sz w:val="18"/>
          <w:szCs w:val="18"/>
        </w:rPr>
        <w:t>.</w:t>
      </w:r>
      <w:r w:rsidRPr="00B9658C">
        <w:rPr>
          <w:rFonts w:ascii="Times New Roman" w:hAnsi="Times New Roman"/>
          <w:sz w:val="18"/>
          <w:szCs w:val="18"/>
        </w:rPr>
        <w:t xml:space="preserve"> </w:t>
      </w:r>
      <w:r w:rsidR="00627D84" w:rsidRPr="00B9658C">
        <w:rPr>
          <w:rFonts w:ascii="Times New Roman" w:hAnsi="Times New Roman"/>
          <w:b/>
          <w:sz w:val="18"/>
          <w:szCs w:val="18"/>
        </w:rPr>
        <w:t>Вимоги до формату аркуша та параметрів сторінки</w:t>
      </w:r>
    </w:p>
    <w:p w:rsidR="005F22E5" w:rsidRPr="000229F8" w:rsidRDefault="005F22E5" w:rsidP="005F22E5">
      <w:pPr>
        <w:spacing w:after="0" w:line="264" w:lineRule="auto"/>
        <w:ind w:firstLine="425"/>
        <w:jc w:val="both"/>
        <w:rPr>
          <w:rStyle w:val="fontstyle01"/>
          <w:rFonts w:ascii="Times New Roman" w:hAnsi="Times New Roman"/>
          <w:color w:val="auto"/>
          <w:sz w:val="20"/>
          <w:szCs w:val="20"/>
        </w:rPr>
      </w:pPr>
      <w:r w:rsidRPr="000229F8">
        <w:rPr>
          <w:rStyle w:val="fontstyle01"/>
          <w:rFonts w:ascii="Times New Roman" w:hAnsi="Times New Roman"/>
          <w:color w:val="auto"/>
          <w:sz w:val="20"/>
          <w:szCs w:val="20"/>
        </w:rPr>
        <w:t xml:space="preserve">Подання матеріалів можливе: </w:t>
      </w:r>
      <w:r w:rsidR="0031765F" w:rsidRPr="000229F8">
        <w:rPr>
          <w:rStyle w:val="fontstyle01"/>
          <w:rFonts w:ascii="Times New Roman" w:hAnsi="Times New Roman"/>
          <w:color w:val="auto"/>
          <w:sz w:val="20"/>
          <w:szCs w:val="20"/>
        </w:rPr>
        <w:t xml:space="preserve">розміщенням </w:t>
      </w:r>
      <w:r w:rsidRPr="000229F8">
        <w:rPr>
          <w:rStyle w:val="fontstyle01"/>
          <w:rFonts w:ascii="Times New Roman" w:hAnsi="Times New Roman"/>
          <w:color w:val="auto"/>
          <w:sz w:val="20"/>
          <w:szCs w:val="20"/>
        </w:rPr>
        <w:t>на сайт</w:t>
      </w:r>
      <w:r w:rsidR="0031765F" w:rsidRPr="000229F8">
        <w:rPr>
          <w:rStyle w:val="fontstyle01"/>
          <w:rFonts w:ascii="Times New Roman" w:hAnsi="Times New Roman"/>
          <w:color w:val="auto"/>
          <w:sz w:val="20"/>
          <w:szCs w:val="20"/>
        </w:rPr>
        <w:t>і</w:t>
      </w:r>
      <w:r w:rsidRPr="000229F8">
        <w:rPr>
          <w:rStyle w:val="fontstyle01"/>
          <w:rFonts w:ascii="Times New Roman" w:hAnsi="Times New Roman"/>
          <w:color w:val="auto"/>
          <w:sz w:val="20"/>
          <w:szCs w:val="20"/>
        </w:rPr>
        <w:t xml:space="preserve"> Військово-технічного збірника; надсиланням офіційною поштою; наданням визначеним особам в редакцію.</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Обсяг рукопису – від 3 до 14 сторінок. Для запрошених статей – обсяг до 20 сторінок.</w:t>
      </w:r>
    </w:p>
    <w:p w:rsid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 xml:space="preserve">Для публікації необхідно надати статтю в електронній формі (формат Microsoft Word) з роздрукованим екземпляром, підписаним усіма авторами статті. </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До рукопису додаються:</w:t>
      </w:r>
    </w:p>
    <w:p w:rsidR="005F22E5" w:rsidRPr="005F22E5" w:rsidRDefault="005F22E5" w:rsidP="00CB50AF">
      <w:pPr>
        <w:tabs>
          <w:tab w:val="left" w:pos="567"/>
        </w:tabs>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w:t>
      </w:r>
      <w:r w:rsidRPr="005F22E5">
        <w:rPr>
          <w:rStyle w:val="fontstyle01"/>
          <w:rFonts w:ascii="Times New Roman" w:hAnsi="Times New Roman"/>
          <w:color w:val="auto"/>
          <w:sz w:val="20"/>
          <w:szCs w:val="20"/>
        </w:rPr>
        <w:tab/>
        <w:t>акт експертизи про наявність або відсутність інформації з обмеженим доступом;</w:t>
      </w:r>
    </w:p>
    <w:p w:rsidR="005F22E5" w:rsidRPr="005F22E5" w:rsidRDefault="005F22E5" w:rsidP="00CB50AF">
      <w:pPr>
        <w:tabs>
          <w:tab w:val="left" w:pos="567"/>
        </w:tabs>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w:t>
      </w:r>
      <w:r w:rsidRPr="005F22E5">
        <w:rPr>
          <w:rStyle w:val="fontstyle01"/>
          <w:rFonts w:ascii="Times New Roman" w:hAnsi="Times New Roman"/>
          <w:color w:val="auto"/>
          <w:sz w:val="20"/>
          <w:szCs w:val="20"/>
        </w:rPr>
        <w:tab/>
        <w:t>супровідний лист (для авторів з інших установ та організацій).</w:t>
      </w:r>
    </w:p>
    <w:p w:rsidR="009B7D4B"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Необхідно обрати відповідну рубрику Військово-технічного збірника та зазначити автора для листування</w:t>
      </w:r>
      <w:r>
        <w:rPr>
          <w:rStyle w:val="fontstyle01"/>
          <w:rFonts w:ascii="Times New Roman" w:hAnsi="Times New Roman"/>
          <w:color w:val="auto"/>
          <w:sz w:val="20"/>
          <w:szCs w:val="20"/>
        </w:rPr>
        <w:t xml:space="preserve"> </w:t>
      </w:r>
      <w:r w:rsidRPr="00CB50AF">
        <w:rPr>
          <w:rStyle w:val="fontstyle01"/>
          <w:rFonts w:ascii="Times New Roman" w:hAnsi="Times New Roman"/>
          <w:color w:val="auto"/>
          <w:sz w:val="20"/>
          <w:szCs w:val="20"/>
        </w:rPr>
        <w:t>(</w:t>
      </w:r>
      <w:r w:rsidR="00CB50AF" w:rsidRPr="000229F8">
        <w:rPr>
          <w:rFonts w:ascii="Times New Roman" w:hAnsi="Times New Roman"/>
          <w:sz w:val="20"/>
          <w:szCs w:val="20"/>
          <w:lang w:val="en-US"/>
        </w:rPr>
        <w:t>e</w:t>
      </w:r>
      <w:r w:rsidR="00CB50AF" w:rsidRPr="000229F8">
        <w:rPr>
          <w:rFonts w:ascii="Times New Roman" w:hAnsi="Times New Roman"/>
          <w:sz w:val="20"/>
          <w:szCs w:val="20"/>
          <w:lang w:val="ru-RU"/>
        </w:rPr>
        <w:t>-</w:t>
      </w:r>
      <w:r w:rsidR="00CB50AF" w:rsidRPr="000229F8">
        <w:rPr>
          <w:rFonts w:ascii="Times New Roman" w:hAnsi="Times New Roman"/>
          <w:sz w:val="20"/>
          <w:szCs w:val="20"/>
          <w:lang w:val="en-US"/>
        </w:rPr>
        <w:t>mail</w:t>
      </w:r>
      <w:r w:rsidR="00CB50AF" w:rsidRPr="00CB50AF">
        <w:rPr>
          <w:rStyle w:val="fontstyle01"/>
          <w:rFonts w:ascii="Times New Roman" w:hAnsi="Times New Roman"/>
          <w:color w:val="auto"/>
          <w:sz w:val="20"/>
          <w:szCs w:val="20"/>
        </w:rPr>
        <w:t xml:space="preserve"> якого</w:t>
      </w:r>
      <w:r w:rsidR="00CB50AF">
        <w:rPr>
          <w:rStyle w:val="fontstyle01"/>
          <w:rFonts w:ascii="Times New Roman" w:hAnsi="Times New Roman"/>
          <w:color w:val="auto"/>
          <w:sz w:val="20"/>
          <w:szCs w:val="20"/>
        </w:rPr>
        <w:t xml:space="preserve"> буде зазначено у збірнику</w:t>
      </w:r>
      <w:r>
        <w:rPr>
          <w:rStyle w:val="fontstyle01"/>
          <w:rFonts w:ascii="Times New Roman" w:hAnsi="Times New Roman"/>
          <w:color w:val="auto"/>
          <w:sz w:val="20"/>
          <w:szCs w:val="20"/>
        </w:rPr>
        <w:t>)</w:t>
      </w:r>
      <w:r w:rsidRPr="005F22E5">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Рубрики ВТЗ</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1. Розроблення та модернізація ОВТ</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2. Бойове застосування ОВТ</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3. Виробництво ОВТ.</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4. Експлуатація та відновлення ОВТ</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5.</w:t>
      </w:r>
      <w:r>
        <w:rPr>
          <w:rStyle w:val="fontstyle01"/>
          <w:rFonts w:ascii="Times New Roman" w:hAnsi="Times New Roman"/>
          <w:color w:val="auto"/>
          <w:sz w:val="20"/>
          <w:szCs w:val="20"/>
        </w:rPr>
        <w:t> </w:t>
      </w:r>
      <w:r w:rsidRPr="005F22E5">
        <w:rPr>
          <w:rStyle w:val="fontstyle01"/>
          <w:rFonts w:ascii="Times New Roman" w:hAnsi="Times New Roman"/>
          <w:color w:val="auto"/>
          <w:sz w:val="20"/>
          <w:szCs w:val="20"/>
        </w:rPr>
        <w:t>Стандартизація та метрологічне забезпечен</w:t>
      </w:r>
      <w:r w:rsidR="00CB50AF">
        <w:rPr>
          <w:rStyle w:val="fontstyle01"/>
          <w:rFonts w:ascii="Times New Roman" w:hAnsi="Times New Roman"/>
          <w:color w:val="auto"/>
          <w:sz w:val="20"/>
          <w:szCs w:val="20"/>
        </w:rPr>
        <w:softHyphen/>
      </w:r>
      <w:r w:rsidRPr="005F22E5">
        <w:rPr>
          <w:rStyle w:val="fontstyle01"/>
          <w:rFonts w:ascii="Times New Roman" w:hAnsi="Times New Roman"/>
          <w:color w:val="auto"/>
          <w:sz w:val="20"/>
          <w:szCs w:val="20"/>
        </w:rPr>
        <w:t>ня ОВТ</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6. Утилізація ОВТ</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lastRenderedPageBreak/>
        <w:t>7.</w:t>
      </w:r>
      <w:r>
        <w:rPr>
          <w:rStyle w:val="fontstyle01"/>
          <w:rFonts w:ascii="Times New Roman" w:hAnsi="Times New Roman"/>
          <w:color w:val="auto"/>
          <w:sz w:val="20"/>
          <w:szCs w:val="20"/>
        </w:rPr>
        <w:t> </w:t>
      </w:r>
      <w:r w:rsidRPr="005F22E5">
        <w:rPr>
          <w:rStyle w:val="fontstyle01"/>
          <w:rFonts w:ascii="Times New Roman" w:hAnsi="Times New Roman"/>
          <w:color w:val="auto"/>
          <w:sz w:val="20"/>
          <w:szCs w:val="20"/>
        </w:rPr>
        <w:t>Захист ОВТ від засобів виявлення та ураження</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8. Підготовка військових фахівців</w:t>
      </w:r>
      <w:r>
        <w:rPr>
          <w:rStyle w:val="fontstyle01"/>
          <w:rFonts w:ascii="Times New Roman" w:hAnsi="Times New Roman"/>
          <w:color w:val="auto"/>
          <w:sz w:val="20"/>
          <w:szCs w:val="20"/>
        </w:rPr>
        <w:t>.</w:t>
      </w:r>
    </w:p>
    <w:p w:rsidR="005F22E5" w:rsidRDefault="005F22E5" w:rsidP="005F22E5">
      <w:pPr>
        <w:spacing w:after="0" w:line="264" w:lineRule="auto"/>
        <w:ind w:firstLine="425"/>
        <w:jc w:val="both"/>
        <w:rPr>
          <w:rStyle w:val="fontstyle01"/>
          <w:rFonts w:ascii="Times New Roman" w:hAnsi="Times New Roman"/>
          <w:color w:val="auto"/>
          <w:sz w:val="20"/>
          <w:szCs w:val="20"/>
        </w:rPr>
      </w:pPr>
      <w:r w:rsidRPr="005F22E5">
        <w:rPr>
          <w:rStyle w:val="fontstyle01"/>
          <w:rFonts w:ascii="Times New Roman" w:hAnsi="Times New Roman"/>
          <w:color w:val="auto"/>
          <w:sz w:val="20"/>
          <w:szCs w:val="20"/>
        </w:rPr>
        <w:t>9. Повідомлення</w:t>
      </w:r>
      <w:r>
        <w:rPr>
          <w:rStyle w:val="fontstyle01"/>
          <w:rFonts w:ascii="Times New Roman" w:hAnsi="Times New Roman"/>
          <w:color w:val="auto"/>
          <w:sz w:val="20"/>
          <w:szCs w:val="20"/>
        </w:rPr>
        <w:t>.</w:t>
      </w:r>
    </w:p>
    <w:p w:rsidR="005F22E5" w:rsidRPr="005F22E5" w:rsidRDefault="005F22E5" w:rsidP="005F22E5">
      <w:pPr>
        <w:spacing w:after="0" w:line="264" w:lineRule="auto"/>
        <w:ind w:firstLine="425"/>
        <w:jc w:val="both"/>
        <w:rPr>
          <w:rStyle w:val="fontstyle01"/>
          <w:rFonts w:ascii="Times New Roman" w:hAnsi="Times New Roman"/>
          <w:color w:val="auto"/>
          <w:sz w:val="20"/>
          <w:szCs w:val="20"/>
        </w:rPr>
      </w:pPr>
      <w:r>
        <w:rPr>
          <w:rStyle w:val="fontstyle01"/>
          <w:rFonts w:ascii="Times New Roman" w:hAnsi="Times New Roman"/>
          <w:color w:val="auto"/>
          <w:sz w:val="20"/>
          <w:szCs w:val="20"/>
        </w:rPr>
        <w:t xml:space="preserve">Мова </w:t>
      </w:r>
      <w:r w:rsidRPr="005F22E5">
        <w:rPr>
          <w:rStyle w:val="fontstyle01"/>
          <w:rFonts w:ascii="Times New Roman" w:hAnsi="Times New Roman"/>
          <w:color w:val="auto"/>
          <w:sz w:val="20"/>
          <w:szCs w:val="20"/>
        </w:rPr>
        <w:t>статті українськ</w:t>
      </w:r>
      <w:r>
        <w:rPr>
          <w:rStyle w:val="fontstyle01"/>
          <w:rFonts w:ascii="Times New Roman" w:hAnsi="Times New Roman"/>
          <w:color w:val="auto"/>
          <w:sz w:val="20"/>
          <w:szCs w:val="20"/>
        </w:rPr>
        <w:t>а або</w:t>
      </w:r>
      <w:r w:rsidRPr="005F22E5">
        <w:rPr>
          <w:rStyle w:val="fontstyle01"/>
          <w:rFonts w:ascii="Times New Roman" w:hAnsi="Times New Roman"/>
          <w:color w:val="auto"/>
          <w:sz w:val="20"/>
          <w:szCs w:val="20"/>
        </w:rPr>
        <w:t xml:space="preserve"> </w:t>
      </w:r>
      <w:r>
        <w:rPr>
          <w:rStyle w:val="fontstyle01"/>
          <w:rFonts w:ascii="Times New Roman" w:hAnsi="Times New Roman"/>
          <w:color w:val="auto"/>
          <w:sz w:val="20"/>
          <w:szCs w:val="20"/>
        </w:rPr>
        <w:t>англійська</w:t>
      </w:r>
      <w:r w:rsidRPr="005F22E5">
        <w:rPr>
          <w:rStyle w:val="fontstyle01"/>
          <w:rFonts w:ascii="Times New Roman" w:hAnsi="Times New Roman"/>
          <w:color w:val="auto"/>
          <w:sz w:val="20"/>
          <w:szCs w:val="20"/>
        </w:rPr>
        <w:t>.</w:t>
      </w:r>
    </w:p>
    <w:p w:rsidR="00922593" w:rsidRPr="00CB37B6" w:rsidRDefault="00922593" w:rsidP="00922593">
      <w:pPr>
        <w:pStyle w:val="a7"/>
        <w:widowControl w:val="0"/>
        <w:spacing w:before="120" w:after="120" w:line="264" w:lineRule="auto"/>
        <w:jc w:val="center"/>
        <w:outlineLvl w:val="0"/>
        <w:rPr>
          <w:rFonts w:ascii="Times New Roman" w:hAnsi="Times New Roman"/>
          <w:b/>
          <w:bCs/>
          <w:sz w:val="24"/>
          <w:szCs w:val="24"/>
        </w:rPr>
      </w:pPr>
      <w:r w:rsidRPr="00CB37B6">
        <w:rPr>
          <w:rFonts w:ascii="Times New Roman" w:hAnsi="Times New Roman"/>
          <w:b/>
          <w:bCs/>
          <w:sz w:val="24"/>
          <w:szCs w:val="24"/>
        </w:rPr>
        <w:t>Аналіз останніх досліджень та публікацій</w:t>
      </w:r>
    </w:p>
    <w:p w:rsidR="00972490" w:rsidRDefault="00972490" w:rsidP="00551692">
      <w:pPr>
        <w:spacing w:after="0" w:line="264" w:lineRule="auto"/>
        <w:ind w:firstLine="425"/>
        <w:jc w:val="both"/>
        <w:rPr>
          <w:rStyle w:val="fontstyle01"/>
          <w:rFonts w:ascii="Times New Roman" w:hAnsi="Times New Roman"/>
          <w:color w:val="auto"/>
          <w:sz w:val="20"/>
          <w:szCs w:val="20"/>
        </w:rPr>
      </w:pPr>
      <w:r>
        <w:rPr>
          <w:rStyle w:val="fontstyle01"/>
          <w:rFonts w:ascii="Times New Roman" w:hAnsi="Times New Roman"/>
          <w:color w:val="auto"/>
          <w:sz w:val="20"/>
          <w:szCs w:val="20"/>
        </w:rPr>
        <w:t xml:space="preserve">Для визначення контексту дослідження та обґрунтування актуальності роботи необхідно </w:t>
      </w:r>
      <w:r w:rsidR="00C02346">
        <w:rPr>
          <w:rStyle w:val="fontstyle01"/>
          <w:rFonts w:ascii="Times New Roman" w:hAnsi="Times New Roman"/>
          <w:color w:val="auto"/>
          <w:sz w:val="20"/>
          <w:szCs w:val="20"/>
        </w:rPr>
        <w:t xml:space="preserve">провести </w:t>
      </w:r>
      <w:r>
        <w:rPr>
          <w:rStyle w:val="fontstyle01"/>
          <w:rFonts w:ascii="Times New Roman" w:hAnsi="Times New Roman"/>
          <w:color w:val="auto"/>
          <w:sz w:val="20"/>
          <w:szCs w:val="20"/>
        </w:rPr>
        <w:t>систематизований огляд</w:t>
      </w:r>
      <w:r w:rsidR="00C02346">
        <w:rPr>
          <w:rStyle w:val="fontstyle01"/>
          <w:rFonts w:ascii="Times New Roman" w:hAnsi="Times New Roman"/>
          <w:color w:val="auto"/>
          <w:sz w:val="20"/>
          <w:szCs w:val="20"/>
        </w:rPr>
        <w:t xml:space="preserve"> та</w:t>
      </w:r>
      <w:r>
        <w:rPr>
          <w:rStyle w:val="fontstyle01"/>
          <w:rFonts w:ascii="Times New Roman" w:hAnsi="Times New Roman"/>
          <w:color w:val="auto"/>
          <w:sz w:val="20"/>
          <w:szCs w:val="20"/>
        </w:rPr>
        <w:t xml:space="preserve"> критичн</w:t>
      </w:r>
      <w:r w:rsidR="00C02346">
        <w:rPr>
          <w:rStyle w:val="fontstyle01"/>
          <w:rFonts w:ascii="Times New Roman" w:hAnsi="Times New Roman"/>
          <w:color w:val="auto"/>
          <w:sz w:val="20"/>
          <w:szCs w:val="20"/>
        </w:rPr>
        <w:t>о</w:t>
      </w:r>
      <w:r>
        <w:rPr>
          <w:rStyle w:val="fontstyle01"/>
          <w:rFonts w:ascii="Times New Roman" w:hAnsi="Times New Roman"/>
          <w:color w:val="auto"/>
          <w:sz w:val="20"/>
          <w:szCs w:val="20"/>
        </w:rPr>
        <w:t xml:space="preserve"> оцін</w:t>
      </w:r>
      <w:r w:rsidR="00C02346">
        <w:rPr>
          <w:rStyle w:val="fontstyle01"/>
          <w:rFonts w:ascii="Times New Roman" w:hAnsi="Times New Roman"/>
          <w:color w:val="auto"/>
          <w:sz w:val="20"/>
          <w:szCs w:val="20"/>
        </w:rPr>
        <w:t>ити</w:t>
      </w:r>
      <w:r>
        <w:rPr>
          <w:rStyle w:val="fontstyle01"/>
          <w:rFonts w:ascii="Times New Roman" w:hAnsi="Times New Roman"/>
          <w:color w:val="auto"/>
          <w:sz w:val="20"/>
          <w:szCs w:val="20"/>
        </w:rPr>
        <w:t xml:space="preserve"> існуюч</w:t>
      </w:r>
      <w:r w:rsidR="00C02346">
        <w:rPr>
          <w:rStyle w:val="fontstyle01"/>
          <w:rFonts w:ascii="Times New Roman" w:hAnsi="Times New Roman"/>
          <w:color w:val="auto"/>
          <w:sz w:val="20"/>
          <w:szCs w:val="20"/>
        </w:rPr>
        <w:t>і сучасні літературні джерела:</w:t>
      </w:r>
      <w:r>
        <w:rPr>
          <w:rStyle w:val="fontstyle01"/>
          <w:rFonts w:ascii="Times New Roman" w:hAnsi="Times New Roman"/>
          <w:color w:val="auto"/>
          <w:sz w:val="20"/>
          <w:szCs w:val="20"/>
        </w:rPr>
        <w:t xml:space="preserve"> книг</w:t>
      </w:r>
      <w:r w:rsidR="00C02346">
        <w:rPr>
          <w:rStyle w:val="fontstyle01"/>
          <w:rFonts w:ascii="Times New Roman" w:hAnsi="Times New Roman"/>
          <w:color w:val="auto"/>
          <w:sz w:val="20"/>
          <w:szCs w:val="20"/>
        </w:rPr>
        <w:t>и</w:t>
      </w:r>
      <w:r>
        <w:rPr>
          <w:rStyle w:val="fontstyle01"/>
          <w:rFonts w:ascii="Times New Roman" w:hAnsi="Times New Roman"/>
          <w:color w:val="auto"/>
          <w:sz w:val="20"/>
          <w:szCs w:val="20"/>
        </w:rPr>
        <w:t xml:space="preserve"> </w:t>
      </w:r>
      <w:r w:rsidR="00C02346" w:rsidRPr="00D82409">
        <w:rPr>
          <w:rStyle w:val="fontstyle01"/>
          <w:rFonts w:ascii="Times New Roman" w:hAnsi="Times New Roman"/>
          <w:color w:val="auto"/>
          <w:sz w:val="20"/>
          <w:szCs w:val="20"/>
        </w:rPr>
        <w:t>[</w:t>
      </w:r>
      <w:r w:rsidR="00C02346">
        <w:rPr>
          <w:rStyle w:val="fontstyle01"/>
          <w:rFonts w:ascii="Times New Roman" w:hAnsi="Times New Roman"/>
          <w:color w:val="auto"/>
          <w:sz w:val="20"/>
          <w:szCs w:val="20"/>
        </w:rPr>
        <w:t>1</w:t>
      </w:r>
      <w:r w:rsidR="00C02346" w:rsidRPr="00D82409">
        <w:rPr>
          <w:rStyle w:val="fontstyle01"/>
          <w:rFonts w:ascii="Times New Roman" w:hAnsi="Times New Roman"/>
          <w:color w:val="auto"/>
          <w:sz w:val="20"/>
          <w:szCs w:val="20"/>
        </w:rPr>
        <w:t>]</w:t>
      </w:r>
      <w:r w:rsidR="00C02346">
        <w:rPr>
          <w:rStyle w:val="fontstyle01"/>
          <w:rFonts w:ascii="Times New Roman" w:hAnsi="Times New Roman"/>
          <w:color w:val="auto"/>
          <w:sz w:val="20"/>
          <w:szCs w:val="20"/>
        </w:rPr>
        <w:t xml:space="preserve"> </w:t>
      </w:r>
      <w:r>
        <w:rPr>
          <w:rStyle w:val="fontstyle01"/>
          <w:rFonts w:ascii="Times New Roman" w:hAnsi="Times New Roman"/>
          <w:color w:val="auto"/>
          <w:sz w:val="20"/>
          <w:szCs w:val="20"/>
        </w:rPr>
        <w:t>і досліджен</w:t>
      </w:r>
      <w:r w:rsidR="008933EA">
        <w:rPr>
          <w:rStyle w:val="fontstyle01"/>
          <w:rFonts w:ascii="Times New Roman" w:hAnsi="Times New Roman"/>
          <w:color w:val="auto"/>
          <w:sz w:val="20"/>
          <w:szCs w:val="20"/>
        </w:rPr>
        <w:t>н</w:t>
      </w:r>
      <w:r w:rsidR="00C02346">
        <w:rPr>
          <w:rStyle w:val="fontstyle01"/>
          <w:rFonts w:ascii="Times New Roman" w:hAnsi="Times New Roman"/>
          <w:color w:val="auto"/>
          <w:sz w:val="20"/>
          <w:szCs w:val="20"/>
        </w:rPr>
        <w:t>я</w:t>
      </w:r>
      <w:r>
        <w:rPr>
          <w:rStyle w:val="fontstyle01"/>
          <w:rFonts w:ascii="Times New Roman" w:hAnsi="Times New Roman"/>
          <w:color w:val="auto"/>
          <w:sz w:val="20"/>
          <w:szCs w:val="20"/>
        </w:rPr>
        <w:t xml:space="preserve"> певної теми</w:t>
      </w:r>
      <w:r w:rsidR="00C02346">
        <w:rPr>
          <w:rStyle w:val="fontstyle01"/>
          <w:rFonts w:ascii="Times New Roman" w:hAnsi="Times New Roman"/>
          <w:color w:val="auto"/>
          <w:sz w:val="20"/>
          <w:szCs w:val="20"/>
        </w:rPr>
        <w:t xml:space="preserve"> </w:t>
      </w:r>
      <w:r w:rsidR="00C02346" w:rsidRPr="00D82409">
        <w:rPr>
          <w:rStyle w:val="fontstyle01"/>
          <w:rFonts w:ascii="Times New Roman" w:hAnsi="Times New Roman"/>
          <w:color w:val="auto"/>
          <w:sz w:val="20"/>
          <w:szCs w:val="20"/>
        </w:rPr>
        <w:t>[</w:t>
      </w:r>
      <w:r w:rsidR="00C02346">
        <w:rPr>
          <w:rStyle w:val="fontstyle01"/>
          <w:rFonts w:ascii="Times New Roman" w:hAnsi="Times New Roman"/>
          <w:color w:val="auto"/>
          <w:sz w:val="20"/>
          <w:szCs w:val="20"/>
        </w:rPr>
        <w:t>2</w:t>
      </w:r>
      <w:r w:rsidR="000D3B90" w:rsidRPr="000D3B90">
        <w:rPr>
          <w:rStyle w:val="fontstyle01"/>
          <w:rFonts w:ascii="Times New Roman" w:hAnsi="Times New Roman"/>
          <w:color w:val="auto"/>
          <w:sz w:val="20"/>
          <w:szCs w:val="20"/>
        </w:rPr>
        <w:t>,</w:t>
      </w:r>
      <w:r w:rsidR="000D3B90">
        <w:rPr>
          <w:rStyle w:val="fontstyle01"/>
          <w:rFonts w:ascii="Times New Roman" w:hAnsi="Times New Roman"/>
          <w:color w:val="auto"/>
          <w:sz w:val="20"/>
          <w:szCs w:val="20"/>
          <w:lang w:val="en-US"/>
        </w:rPr>
        <w:t> </w:t>
      </w:r>
      <w:r w:rsidR="000D3B90" w:rsidRPr="000D3B90">
        <w:rPr>
          <w:rStyle w:val="fontstyle01"/>
          <w:rFonts w:ascii="Times New Roman" w:hAnsi="Times New Roman"/>
          <w:color w:val="auto"/>
          <w:sz w:val="20"/>
          <w:szCs w:val="20"/>
        </w:rPr>
        <w:t>3</w:t>
      </w:r>
      <w:r w:rsidR="00C02346" w:rsidRPr="00D82409">
        <w:rPr>
          <w:rStyle w:val="fontstyle01"/>
          <w:rFonts w:ascii="Times New Roman" w:hAnsi="Times New Roman"/>
          <w:color w:val="auto"/>
          <w:sz w:val="20"/>
          <w:szCs w:val="20"/>
        </w:rPr>
        <w:t>]</w:t>
      </w:r>
      <w:r w:rsidR="00C02346">
        <w:rPr>
          <w:rStyle w:val="fontstyle01"/>
          <w:rFonts w:ascii="Times New Roman" w:hAnsi="Times New Roman"/>
          <w:color w:val="auto"/>
          <w:sz w:val="20"/>
          <w:szCs w:val="20"/>
        </w:rPr>
        <w:t xml:space="preserve"> та наукові публікації </w:t>
      </w:r>
      <w:r w:rsidR="00C02346" w:rsidRPr="00C02346">
        <w:rPr>
          <w:rStyle w:val="fontstyle01"/>
          <w:rFonts w:ascii="Times New Roman" w:hAnsi="Times New Roman"/>
          <w:color w:val="auto"/>
          <w:sz w:val="20"/>
          <w:szCs w:val="20"/>
        </w:rPr>
        <w:t>[3-</w:t>
      </w:r>
      <w:r w:rsidR="0085080C" w:rsidRPr="0085080C">
        <w:rPr>
          <w:rStyle w:val="fontstyle01"/>
          <w:rFonts w:ascii="Times New Roman" w:hAnsi="Times New Roman"/>
          <w:color w:val="auto"/>
          <w:sz w:val="20"/>
          <w:szCs w:val="20"/>
        </w:rPr>
        <w:t>7</w:t>
      </w:r>
      <w:r w:rsidR="00C02346" w:rsidRPr="00C02346">
        <w:rPr>
          <w:rStyle w:val="fontstyle01"/>
          <w:rFonts w:ascii="Times New Roman" w:hAnsi="Times New Roman"/>
          <w:color w:val="auto"/>
          <w:sz w:val="20"/>
          <w:szCs w:val="20"/>
        </w:rPr>
        <w:t>]</w:t>
      </w:r>
      <w:r w:rsidR="00C02346">
        <w:rPr>
          <w:rStyle w:val="fontstyle01"/>
          <w:rFonts w:ascii="Times New Roman" w:hAnsi="Times New Roman"/>
          <w:color w:val="auto"/>
          <w:sz w:val="20"/>
          <w:szCs w:val="20"/>
        </w:rPr>
        <w:t xml:space="preserve">, бажано віддавати перевагу тим, що </w:t>
      </w:r>
      <w:r w:rsidR="00C02346" w:rsidRPr="00AC3586">
        <w:rPr>
          <w:rStyle w:val="fontstyle01"/>
          <w:rFonts w:ascii="Times New Roman" w:hAnsi="Times New Roman"/>
          <w:color w:val="auto"/>
          <w:sz w:val="20"/>
          <w:szCs w:val="20"/>
        </w:rPr>
        <w:t xml:space="preserve">індексуються міжнародними </w:t>
      </w:r>
      <w:proofErr w:type="spellStart"/>
      <w:r w:rsidR="00C02346" w:rsidRPr="00AC3586">
        <w:rPr>
          <w:rStyle w:val="fontstyle01"/>
          <w:rFonts w:ascii="Times New Roman" w:hAnsi="Times New Roman"/>
          <w:color w:val="auto"/>
          <w:sz w:val="20"/>
          <w:szCs w:val="20"/>
        </w:rPr>
        <w:t>наукометричними</w:t>
      </w:r>
      <w:proofErr w:type="spellEnd"/>
      <w:r w:rsidR="00C02346" w:rsidRPr="00AC3586">
        <w:rPr>
          <w:rStyle w:val="fontstyle01"/>
          <w:rFonts w:ascii="Times New Roman" w:hAnsi="Times New Roman"/>
          <w:color w:val="auto"/>
          <w:sz w:val="20"/>
          <w:szCs w:val="20"/>
        </w:rPr>
        <w:t xml:space="preserve"> базами </w:t>
      </w:r>
      <w:proofErr w:type="spellStart"/>
      <w:r w:rsidR="00C02346" w:rsidRPr="00AC3586">
        <w:rPr>
          <w:rStyle w:val="fontstyle01"/>
          <w:rFonts w:ascii="Times New Roman" w:hAnsi="Times New Roman"/>
          <w:color w:val="auto"/>
          <w:sz w:val="20"/>
          <w:szCs w:val="20"/>
        </w:rPr>
        <w:t>Scopus</w:t>
      </w:r>
      <w:proofErr w:type="spellEnd"/>
      <w:r w:rsidR="00C02346" w:rsidRPr="00AC3586">
        <w:rPr>
          <w:rStyle w:val="fontstyle01"/>
          <w:rFonts w:ascii="Times New Roman" w:hAnsi="Times New Roman"/>
          <w:color w:val="auto"/>
          <w:sz w:val="20"/>
          <w:szCs w:val="20"/>
        </w:rPr>
        <w:t xml:space="preserve"> та/або </w:t>
      </w:r>
      <w:proofErr w:type="spellStart"/>
      <w:r w:rsidR="00C02346" w:rsidRPr="00AC3586">
        <w:rPr>
          <w:rStyle w:val="fontstyle01"/>
          <w:rFonts w:ascii="Times New Roman" w:hAnsi="Times New Roman"/>
          <w:color w:val="auto"/>
          <w:sz w:val="20"/>
          <w:szCs w:val="20"/>
        </w:rPr>
        <w:t>Web</w:t>
      </w:r>
      <w:proofErr w:type="spellEnd"/>
      <w:r w:rsidR="00C02346" w:rsidRPr="00AC3586">
        <w:rPr>
          <w:rStyle w:val="fontstyle01"/>
          <w:rFonts w:ascii="Times New Roman" w:hAnsi="Times New Roman"/>
          <w:color w:val="auto"/>
          <w:sz w:val="20"/>
          <w:szCs w:val="20"/>
        </w:rPr>
        <w:t xml:space="preserve"> </w:t>
      </w:r>
      <w:proofErr w:type="spellStart"/>
      <w:r w:rsidR="00C02346" w:rsidRPr="00AC3586">
        <w:rPr>
          <w:rStyle w:val="fontstyle01"/>
          <w:rFonts w:ascii="Times New Roman" w:hAnsi="Times New Roman"/>
          <w:color w:val="auto"/>
          <w:sz w:val="20"/>
          <w:szCs w:val="20"/>
        </w:rPr>
        <w:t>of</w:t>
      </w:r>
      <w:proofErr w:type="spellEnd"/>
      <w:r w:rsidR="00C02346" w:rsidRPr="00AC3586">
        <w:rPr>
          <w:rStyle w:val="fontstyle01"/>
          <w:rFonts w:ascii="Times New Roman" w:hAnsi="Times New Roman"/>
          <w:color w:val="auto"/>
          <w:sz w:val="20"/>
          <w:szCs w:val="20"/>
        </w:rPr>
        <w:t xml:space="preserve"> </w:t>
      </w:r>
      <w:proofErr w:type="spellStart"/>
      <w:r w:rsidR="00C02346" w:rsidRPr="00AC3586">
        <w:rPr>
          <w:rStyle w:val="fontstyle01"/>
          <w:rFonts w:ascii="Times New Roman" w:hAnsi="Times New Roman"/>
          <w:color w:val="auto"/>
          <w:sz w:val="20"/>
          <w:szCs w:val="20"/>
        </w:rPr>
        <w:t>Science</w:t>
      </w:r>
      <w:proofErr w:type="spellEnd"/>
      <w:r w:rsidR="00C02346" w:rsidRPr="00AC3586">
        <w:rPr>
          <w:rStyle w:val="fontstyle01"/>
          <w:rFonts w:ascii="Times New Roman" w:hAnsi="Times New Roman"/>
          <w:color w:val="auto"/>
          <w:sz w:val="20"/>
          <w:szCs w:val="20"/>
        </w:rPr>
        <w:t xml:space="preserve"> </w:t>
      </w:r>
      <w:proofErr w:type="spellStart"/>
      <w:r w:rsidR="00C02346" w:rsidRPr="00AC3586">
        <w:rPr>
          <w:rStyle w:val="fontstyle01"/>
          <w:rFonts w:ascii="Times New Roman" w:hAnsi="Times New Roman"/>
          <w:color w:val="auto"/>
          <w:sz w:val="20"/>
          <w:szCs w:val="20"/>
        </w:rPr>
        <w:t>Core</w:t>
      </w:r>
      <w:proofErr w:type="spellEnd"/>
      <w:r w:rsidR="00C02346" w:rsidRPr="00AC3586">
        <w:rPr>
          <w:rStyle w:val="fontstyle01"/>
          <w:rFonts w:ascii="Times New Roman" w:hAnsi="Times New Roman"/>
          <w:color w:val="auto"/>
          <w:sz w:val="20"/>
          <w:szCs w:val="20"/>
        </w:rPr>
        <w:t xml:space="preserve"> </w:t>
      </w:r>
      <w:proofErr w:type="spellStart"/>
      <w:r w:rsidR="00C02346" w:rsidRPr="00AC3586">
        <w:rPr>
          <w:rStyle w:val="fontstyle01"/>
          <w:rFonts w:ascii="Times New Roman" w:hAnsi="Times New Roman"/>
          <w:color w:val="auto"/>
          <w:sz w:val="20"/>
          <w:szCs w:val="20"/>
        </w:rPr>
        <w:t>Collection</w:t>
      </w:r>
      <w:proofErr w:type="spellEnd"/>
      <w:r>
        <w:rPr>
          <w:rStyle w:val="fontstyle01"/>
          <w:rFonts w:ascii="Times New Roman" w:hAnsi="Times New Roman"/>
          <w:color w:val="auto"/>
          <w:sz w:val="20"/>
          <w:szCs w:val="20"/>
        </w:rPr>
        <w:t>.</w:t>
      </w:r>
    </w:p>
    <w:p w:rsidR="00922593" w:rsidRPr="007C4E18" w:rsidRDefault="00922593" w:rsidP="00922593">
      <w:pPr>
        <w:pStyle w:val="a7"/>
        <w:widowControl w:val="0"/>
        <w:spacing w:line="264" w:lineRule="auto"/>
        <w:ind w:firstLine="425"/>
        <w:jc w:val="both"/>
        <w:rPr>
          <w:rFonts w:ascii="Times New Roman" w:hAnsi="Times New Roman"/>
          <w:bCs/>
          <w:strike/>
          <w:sz w:val="20"/>
          <w:szCs w:val="20"/>
          <w:highlight w:val="yellow"/>
        </w:rPr>
      </w:pPr>
      <w:r w:rsidRPr="007C4E18">
        <w:rPr>
          <w:rFonts w:ascii="Times New Roman" w:hAnsi="Times New Roman"/>
          <w:b/>
          <w:bCs/>
          <w:sz w:val="20"/>
          <w:szCs w:val="20"/>
        </w:rPr>
        <w:t xml:space="preserve">Формулювання мети статті </w:t>
      </w:r>
      <w:r w:rsidRPr="007C4E18">
        <w:rPr>
          <w:rFonts w:ascii="Times New Roman" w:hAnsi="Times New Roman"/>
          <w:bCs/>
          <w:sz w:val="20"/>
          <w:szCs w:val="20"/>
        </w:rPr>
        <w:t xml:space="preserve">– </w:t>
      </w:r>
      <w:r w:rsidR="00627D84">
        <w:rPr>
          <w:rFonts w:ascii="Times New Roman" w:hAnsi="Times New Roman"/>
          <w:sz w:val="20"/>
          <w:szCs w:val="20"/>
        </w:rPr>
        <w:t>чітке визначення головної ідеї, кінцевого результату або наукової новизни, яку автор прагне донести через своє дослідження.</w:t>
      </w:r>
    </w:p>
    <w:p w:rsidR="00922593" w:rsidRPr="00CB37B6" w:rsidRDefault="00922593" w:rsidP="00922593">
      <w:pPr>
        <w:pStyle w:val="a7"/>
        <w:widowControl w:val="0"/>
        <w:spacing w:before="120" w:after="120" w:line="264" w:lineRule="auto"/>
        <w:jc w:val="center"/>
        <w:outlineLvl w:val="0"/>
        <w:rPr>
          <w:rFonts w:ascii="Times New Roman" w:hAnsi="Times New Roman"/>
          <w:b/>
          <w:bCs/>
          <w:sz w:val="24"/>
          <w:szCs w:val="24"/>
        </w:rPr>
      </w:pPr>
      <w:r w:rsidRPr="00CB37B6">
        <w:rPr>
          <w:rFonts w:ascii="Times New Roman" w:hAnsi="Times New Roman"/>
          <w:b/>
          <w:bCs/>
          <w:sz w:val="24"/>
          <w:szCs w:val="24"/>
        </w:rPr>
        <w:t>Викладення основного матеріалу</w:t>
      </w:r>
    </w:p>
    <w:p w:rsidR="00551692" w:rsidRDefault="00B9658C" w:rsidP="00551692">
      <w:pPr>
        <w:spacing w:after="0" w:line="264" w:lineRule="auto"/>
        <w:ind w:firstLine="425"/>
        <w:jc w:val="both"/>
        <w:rPr>
          <w:rStyle w:val="fontstyle01"/>
          <w:rFonts w:ascii="Times New Roman" w:hAnsi="Times New Roman"/>
          <w:color w:val="auto"/>
          <w:sz w:val="20"/>
          <w:szCs w:val="20"/>
        </w:rPr>
      </w:pPr>
      <w:r>
        <w:rPr>
          <w:rStyle w:val="fontstyle01"/>
          <w:rFonts w:ascii="Times New Roman" w:hAnsi="Times New Roman"/>
          <w:color w:val="auto"/>
          <w:sz w:val="20"/>
          <w:szCs w:val="20"/>
        </w:rPr>
        <w:t>У т</w:t>
      </w:r>
      <w:r w:rsidR="00551692">
        <w:rPr>
          <w:rStyle w:val="fontstyle01"/>
          <w:rFonts w:ascii="Times New Roman" w:hAnsi="Times New Roman"/>
          <w:color w:val="auto"/>
          <w:sz w:val="20"/>
          <w:szCs w:val="20"/>
        </w:rPr>
        <w:t>екст</w:t>
      </w:r>
      <w:r>
        <w:rPr>
          <w:rStyle w:val="fontstyle01"/>
          <w:rFonts w:ascii="Times New Roman" w:hAnsi="Times New Roman"/>
          <w:color w:val="auto"/>
          <w:sz w:val="20"/>
          <w:szCs w:val="20"/>
        </w:rPr>
        <w:t>і</w:t>
      </w:r>
      <w:r w:rsidR="00551692">
        <w:rPr>
          <w:rStyle w:val="fontstyle01"/>
          <w:rFonts w:ascii="Times New Roman" w:hAnsi="Times New Roman"/>
          <w:color w:val="auto"/>
          <w:sz w:val="20"/>
          <w:szCs w:val="20"/>
        </w:rPr>
        <w:t xml:space="preserve"> статті</w:t>
      </w:r>
      <w:r w:rsidR="002E1DBE">
        <w:rPr>
          <w:rStyle w:val="fontstyle01"/>
          <w:rFonts w:ascii="Times New Roman" w:hAnsi="Times New Roman"/>
          <w:color w:val="auto"/>
          <w:sz w:val="20"/>
          <w:szCs w:val="20"/>
        </w:rPr>
        <w:t xml:space="preserve"> можуть використовуватись рисунки, формули</w:t>
      </w:r>
      <w:r w:rsidR="002E1DBE" w:rsidRPr="002E1DBE">
        <w:rPr>
          <w:rStyle w:val="fontstyle01"/>
          <w:rFonts w:ascii="Times New Roman" w:hAnsi="Times New Roman"/>
          <w:color w:val="auto"/>
          <w:sz w:val="20"/>
          <w:szCs w:val="20"/>
        </w:rPr>
        <w:t xml:space="preserve"> </w:t>
      </w:r>
      <w:r w:rsidR="002E1DBE">
        <w:rPr>
          <w:rStyle w:val="fontstyle01"/>
          <w:rFonts w:ascii="Times New Roman" w:hAnsi="Times New Roman"/>
          <w:color w:val="auto"/>
          <w:sz w:val="20"/>
          <w:szCs w:val="20"/>
        </w:rPr>
        <w:t>та</w:t>
      </w:r>
      <w:r w:rsidR="002E1DBE" w:rsidRPr="002E1DBE">
        <w:rPr>
          <w:rStyle w:val="fontstyle01"/>
          <w:rFonts w:ascii="Times New Roman" w:hAnsi="Times New Roman"/>
          <w:color w:val="auto"/>
          <w:sz w:val="20"/>
          <w:szCs w:val="20"/>
        </w:rPr>
        <w:t xml:space="preserve"> </w:t>
      </w:r>
      <w:r w:rsidR="002E1DBE">
        <w:rPr>
          <w:rStyle w:val="fontstyle01"/>
          <w:rFonts w:ascii="Times New Roman" w:hAnsi="Times New Roman"/>
          <w:color w:val="auto"/>
          <w:sz w:val="20"/>
          <w:szCs w:val="20"/>
        </w:rPr>
        <w:t>таблиці</w:t>
      </w:r>
      <w:r w:rsidR="00551692">
        <w:rPr>
          <w:rStyle w:val="fontstyle01"/>
          <w:rFonts w:ascii="Times New Roman" w:hAnsi="Times New Roman"/>
          <w:color w:val="auto"/>
          <w:sz w:val="20"/>
          <w:szCs w:val="20"/>
        </w:rPr>
        <w:t>.</w:t>
      </w:r>
      <w:r w:rsidR="002E1DBE">
        <w:rPr>
          <w:rStyle w:val="fontstyle01"/>
          <w:rFonts w:ascii="Times New Roman" w:hAnsi="Times New Roman"/>
          <w:color w:val="auto"/>
          <w:sz w:val="20"/>
          <w:szCs w:val="20"/>
        </w:rPr>
        <w:t xml:space="preserve"> Розташування </w:t>
      </w:r>
      <w:r w:rsidR="0051602B">
        <w:rPr>
          <w:rStyle w:val="fontstyle01"/>
          <w:rFonts w:ascii="Times New Roman" w:hAnsi="Times New Roman"/>
          <w:color w:val="auto"/>
          <w:sz w:val="20"/>
          <w:szCs w:val="20"/>
        </w:rPr>
        <w:t xml:space="preserve">цих </w:t>
      </w:r>
      <w:r w:rsidR="0051602B">
        <w:rPr>
          <w:rStyle w:val="fontstyle01"/>
          <w:rFonts w:ascii="Times New Roman" w:hAnsi="Times New Roman"/>
          <w:color w:val="auto"/>
          <w:sz w:val="20"/>
          <w:szCs w:val="20"/>
        </w:rPr>
        <w:lastRenderedPageBreak/>
        <w:t>об</w:t>
      </w:r>
      <w:r w:rsidR="0051602B" w:rsidRPr="00B9658C">
        <w:rPr>
          <w:rFonts w:ascii="Times New Roman" w:hAnsi="Times New Roman"/>
          <w:sz w:val="20"/>
          <w:szCs w:val="20"/>
        </w:rPr>
        <w:t>’</w:t>
      </w:r>
      <w:r w:rsidR="0051602B">
        <w:rPr>
          <w:rStyle w:val="fontstyle01"/>
          <w:rFonts w:ascii="Times New Roman" w:hAnsi="Times New Roman"/>
          <w:color w:val="auto"/>
          <w:sz w:val="20"/>
          <w:szCs w:val="20"/>
        </w:rPr>
        <w:t>єктів</w:t>
      </w:r>
      <w:r w:rsidR="002E1DBE">
        <w:rPr>
          <w:rStyle w:val="fontstyle01"/>
          <w:rFonts w:ascii="Times New Roman" w:hAnsi="Times New Roman"/>
          <w:color w:val="auto"/>
          <w:sz w:val="20"/>
          <w:szCs w:val="20"/>
        </w:rPr>
        <w:t xml:space="preserve"> </w:t>
      </w:r>
      <w:r w:rsidR="0051602B">
        <w:rPr>
          <w:rStyle w:val="fontstyle01"/>
          <w:rFonts w:ascii="Times New Roman" w:hAnsi="Times New Roman"/>
          <w:color w:val="auto"/>
          <w:sz w:val="20"/>
          <w:szCs w:val="20"/>
        </w:rPr>
        <w:t xml:space="preserve">у статті </w:t>
      </w:r>
      <w:r w:rsidR="002E1DBE">
        <w:rPr>
          <w:rStyle w:val="fontstyle01"/>
          <w:rFonts w:ascii="Times New Roman" w:hAnsi="Times New Roman"/>
          <w:color w:val="auto"/>
          <w:sz w:val="20"/>
          <w:szCs w:val="20"/>
        </w:rPr>
        <w:t>повинно бути після згадування у тексті.</w:t>
      </w:r>
    </w:p>
    <w:p w:rsidR="002E1DBE" w:rsidRPr="002E1DBE" w:rsidRDefault="002E1DBE" w:rsidP="002E1DBE">
      <w:pPr>
        <w:spacing w:after="0" w:line="264" w:lineRule="auto"/>
        <w:ind w:firstLine="425"/>
        <w:jc w:val="both"/>
        <w:rPr>
          <w:rStyle w:val="fontstyle01"/>
          <w:rFonts w:ascii="Times New Roman" w:hAnsi="Times New Roman"/>
          <w:color w:val="auto"/>
          <w:sz w:val="20"/>
          <w:szCs w:val="20"/>
        </w:rPr>
      </w:pPr>
      <w:r w:rsidRPr="002E1DBE">
        <w:rPr>
          <w:rStyle w:val="fontstyle01"/>
          <w:rFonts w:ascii="Times New Roman" w:hAnsi="Times New Roman"/>
          <w:color w:val="auto"/>
          <w:sz w:val="20"/>
          <w:szCs w:val="20"/>
        </w:rPr>
        <w:t xml:space="preserve">Рисунки обов’язково супроводжуються </w:t>
      </w:r>
      <w:proofErr w:type="spellStart"/>
      <w:r w:rsidRPr="002E1DBE">
        <w:rPr>
          <w:rStyle w:val="fontstyle01"/>
          <w:rFonts w:ascii="Times New Roman" w:hAnsi="Times New Roman"/>
          <w:color w:val="auto"/>
          <w:sz w:val="20"/>
          <w:szCs w:val="20"/>
        </w:rPr>
        <w:t>підрисунковими</w:t>
      </w:r>
      <w:proofErr w:type="spellEnd"/>
      <w:r w:rsidRPr="002E1DBE">
        <w:rPr>
          <w:rStyle w:val="fontstyle01"/>
          <w:rFonts w:ascii="Times New Roman" w:hAnsi="Times New Roman"/>
          <w:color w:val="auto"/>
          <w:sz w:val="20"/>
          <w:szCs w:val="20"/>
        </w:rPr>
        <w:t xml:space="preserve"> підписами. </w:t>
      </w:r>
      <w:proofErr w:type="spellStart"/>
      <w:r w:rsidRPr="002E1DBE">
        <w:rPr>
          <w:rStyle w:val="fontstyle01"/>
          <w:rFonts w:ascii="Times New Roman" w:hAnsi="Times New Roman"/>
          <w:color w:val="auto"/>
          <w:sz w:val="20"/>
          <w:szCs w:val="20"/>
        </w:rPr>
        <w:t>Підрисунковий</w:t>
      </w:r>
      <w:proofErr w:type="spellEnd"/>
      <w:r w:rsidRPr="002E1DBE">
        <w:rPr>
          <w:rStyle w:val="fontstyle01"/>
          <w:rFonts w:ascii="Times New Roman" w:hAnsi="Times New Roman"/>
          <w:color w:val="auto"/>
          <w:sz w:val="20"/>
          <w:szCs w:val="20"/>
        </w:rPr>
        <w:t xml:space="preserve"> підпис повинен розміщуватися безпосередньо під рисунком та має бути вирівняним за шириною.</w:t>
      </w:r>
    </w:p>
    <w:p w:rsidR="002E1DBE" w:rsidRPr="002E1DBE" w:rsidRDefault="002E1DBE" w:rsidP="002E1DBE">
      <w:pPr>
        <w:spacing w:after="0" w:line="264" w:lineRule="auto"/>
        <w:ind w:firstLine="425"/>
        <w:jc w:val="both"/>
        <w:rPr>
          <w:rStyle w:val="fontstyle01"/>
          <w:rFonts w:ascii="Times New Roman" w:hAnsi="Times New Roman"/>
          <w:color w:val="auto"/>
          <w:sz w:val="20"/>
          <w:szCs w:val="20"/>
        </w:rPr>
      </w:pPr>
      <w:r w:rsidRPr="002E1DBE">
        <w:rPr>
          <w:rStyle w:val="fontstyle01"/>
          <w:rFonts w:ascii="Times New Roman" w:hAnsi="Times New Roman"/>
          <w:color w:val="auto"/>
          <w:sz w:val="20"/>
          <w:szCs w:val="20"/>
        </w:rPr>
        <w:t xml:space="preserve">Кольорові рисунки публікуються в кольоровому форматі </w:t>
      </w:r>
      <w:proofErr w:type="spellStart"/>
      <w:r w:rsidRPr="002E1DBE">
        <w:rPr>
          <w:rStyle w:val="fontstyle01"/>
          <w:rFonts w:ascii="Times New Roman" w:hAnsi="Times New Roman"/>
          <w:color w:val="auto"/>
          <w:sz w:val="20"/>
          <w:szCs w:val="20"/>
        </w:rPr>
        <w:t>online</w:t>
      </w:r>
      <w:proofErr w:type="spellEnd"/>
      <w:r w:rsidRPr="002E1DBE">
        <w:rPr>
          <w:rStyle w:val="fontstyle01"/>
          <w:rFonts w:ascii="Times New Roman" w:hAnsi="Times New Roman"/>
          <w:color w:val="auto"/>
          <w:sz w:val="20"/>
          <w:szCs w:val="20"/>
        </w:rPr>
        <w:t>, але у форматі сірого при друці на папері, а тому повинні забезпечувати належну якість після друку у формат сірого.</w:t>
      </w:r>
    </w:p>
    <w:p w:rsidR="00B9658C" w:rsidRPr="00BE4170" w:rsidRDefault="002E1DBE" w:rsidP="002E1DBE">
      <w:pPr>
        <w:spacing w:after="0" w:line="264" w:lineRule="auto"/>
        <w:ind w:firstLine="425"/>
        <w:jc w:val="both"/>
        <w:rPr>
          <w:rStyle w:val="fontstyle01"/>
          <w:rFonts w:ascii="Times New Roman" w:hAnsi="Times New Roman"/>
          <w:color w:val="auto"/>
          <w:sz w:val="20"/>
          <w:szCs w:val="20"/>
        </w:rPr>
      </w:pPr>
      <w:r w:rsidRPr="002E1DBE">
        <w:rPr>
          <w:rStyle w:val="fontstyle01"/>
          <w:rFonts w:ascii="Times New Roman" w:hAnsi="Times New Roman"/>
          <w:color w:val="auto"/>
          <w:sz w:val="20"/>
          <w:szCs w:val="20"/>
        </w:rPr>
        <w:t>Допускається розташування великих рисунків, формул і таблиць в одну колонку (до 16,5 см).</w:t>
      </w:r>
    </w:p>
    <w:p w:rsidR="00B9658C" w:rsidRPr="00B9658C" w:rsidRDefault="00B9658C" w:rsidP="00B9658C">
      <w:pPr>
        <w:spacing w:after="0" w:line="264" w:lineRule="auto"/>
        <w:ind w:firstLine="426"/>
        <w:jc w:val="both"/>
        <w:rPr>
          <w:rFonts w:ascii="Times New Roman" w:hAnsi="Times New Roman"/>
          <w:sz w:val="20"/>
          <w:szCs w:val="20"/>
        </w:rPr>
      </w:pPr>
      <w:r w:rsidRPr="00B9658C">
        <w:rPr>
          <w:rFonts w:ascii="Times New Roman" w:hAnsi="Times New Roman"/>
          <w:sz w:val="20"/>
          <w:szCs w:val="20"/>
        </w:rPr>
        <w:t xml:space="preserve">Набір формул: редактор формул MS </w:t>
      </w:r>
      <w:proofErr w:type="spellStart"/>
      <w:r w:rsidRPr="00B9658C">
        <w:rPr>
          <w:rFonts w:ascii="Times New Roman" w:hAnsi="Times New Roman"/>
          <w:sz w:val="20"/>
          <w:szCs w:val="20"/>
        </w:rPr>
        <w:t>Equation</w:t>
      </w:r>
      <w:proofErr w:type="spellEnd"/>
      <w:r w:rsidR="00243DB4" w:rsidRPr="000229F8">
        <w:rPr>
          <w:rFonts w:ascii="Times New Roman" w:hAnsi="Times New Roman"/>
          <w:sz w:val="20"/>
          <w:szCs w:val="20"/>
        </w:rPr>
        <w:t xml:space="preserve"> </w:t>
      </w:r>
      <w:r w:rsidR="000229F8" w:rsidRPr="000229F8">
        <w:rPr>
          <w:rFonts w:ascii="Times New Roman" w:hAnsi="Times New Roman"/>
          <w:sz w:val="20"/>
          <w:szCs w:val="20"/>
        </w:rPr>
        <w:t xml:space="preserve">/ </w:t>
      </w:r>
      <w:proofErr w:type="spellStart"/>
      <w:r w:rsidR="000229F8" w:rsidRPr="000229F8">
        <w:rPr>
          <w:rFonts w:ascii="Times New Roman" w:hAnsi="Times New Roman"/>
          <w:sz w:val="20"/>
          <w:szCs w:val="20"/>
          <w:lang w:val="ru-RU"/>
        </w:rPr>
        <w:t>MathType</w:t>
      </w:r>
      <w:proofErr w:type="spellEnd"/>
      <w:r w:rsidR="000229F8" w:rsidRPr="000229F8">
        <w:rPr>
          <w:rStyle w:val="fontstyle01"/>
          <w:rFonts w:ascii="Times New Roman" w:hAnsi="Times New Roman"/>
          <w:color w:val="auto"/>
          <w:sz w:val="20"/>
          <w:szCs w:val="20"/>
        </w:rPr>
        <w:t xml:space="preserve"> </w:t>
      </w:r>
      <w:r w:rsidR="00243DB4">
        <w:rPr>
          <w:rStyle w:val="fontstyle01"/>
          <w:rFonts w:ascii="Times New Roman" w:hAnsi="Times New Roman"/>
          <w:color w:val="auto"/>
          <w:sz w:val="20"/>
          <w:szCs w:val="20"/>
        </w:rPr>
        <w:t>(наприклад, співвідношення 1</w:t>
      </w:r>
      <w:r w:rsidR="000229F8" w:rsidRPr="000229F8">
        <w:rPr>
          <w:rStyle w:val="fontstyle01"/>
          <w:rFonts w:ascii="Times New Roman" w:hAnsi="Times New Roman"/>
          <w:color w:val="auto"/>
          <w:sz w:val="20"/>
          <w:szCs w:val="20"/>
        </w:rPr>
        <w:t xml:space="preserve"> </w:t>
      </w:r>
      <w:r w:rsidR="000229F8">
        <w:rPr>
          <w:rStyle w:val="fontstyle01"/>
          <w:rFonts w:ascii="Times New Roman" w:hAnsi="Times New Roman"/>
          <w:color w:val="auto"/>
          <w:sz w:val="20"/>
          <w:szCs w:val="20"/>
        </w:rPr>
        <w:t>або</w:t>
      </w:r>
      <w:r w:rsidR="000229F8" w:rsidRPr="000229F8">
        <w:rPr>
          <w:rStyle w:val="fontstyle01"/>
          <w:rFonts w:ascii="Times New Roman" w:hAnsi="Times New Roman"/>
          <w:color w:val="auto"/>
          <w:sz w:val="20"/>
          <w:szCs w:val="20"/>
        </w:rPr>
        <w:t xml:space="preserve"> 2</w:t>
      </w:r>
      <w:r w:rsidR="00243DB4">
        <w:rPr>
          <w:rStyle w:val="fontstyle01"/>
          <w:rFonts w:ascii="Times New Roman" w:hAnsi="Times New Roman"/>
          <w:color w:val="auto"/>
          <w:sz w:val="20"/>
          <w:szCs w:val="20"/>
        </w:rPr>
        <w:t>)</w:t>
      </w:r>
      <w:r w:rsidRPr="00B9658C">
        <w:rPr>
          <w:rFonts w:ascii="Times New Roman" w:hAnsi="Times New Roman"/>
          <w:sz w:val="20"/>
          <w:szCs w:val="20"/>
        </w:rPr>
        <w:t>.</w:t>
      </w:r>
    </w:p>
    <w:p w:rsidR="00243DB4" w:rsidRDefault="00243DB4" w:rsidP="00243DB4">
      <w:pPr>
        <w:pStyle w:val="ad"/>
        <w:spacing w:before="0" w:beforeAutospacing="0" w:after="0" w:afterAutospacing="0" w:line="264" w:lineRule="auto"/>
        <w:ind w:firstLine="426"/>
        <w:jc w:val="both"/>
        <w:rPr>
          <w:sz w:val="20"/>
          <w:szCs w:val="20"/>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243DB4" w:rsidTr="004D1FC4">
        <w:tc>
          <w:tcPr>
            <w:tcW w:w="3969" w:type="dxa"/>
            <w:vAlign w:val="center"/>
          </w:tcPr>
          <w:p w:rsidR="00243DB4" w:rsidRPr="00243DB4" w:rsidRDefault="00243DB4" w:rsidP="004D1FC4">
            <w:pPr>
              <w:pStyle w:val="ad"/>
              <w:spacing w:before="0" w:beforeAutospacing="0" w:after="0" w:afterAutospacing="0" w:line="264" w:lineRule="auto"/>
              <w:ind w:firstLine="459"/>
              <w:jc w:val="center"/>
              <w:rPr>
                <w:sz w:val="20"/>
                <w:szCs w:val="20"/>
                <w:lang w:val="en-US"/>
              </w:rPr>
            </w:pPr>
            <w:r w:rsidRPr="007234AF">
              <w:rPr>
                <w:rFonts w:eastAsia="Calibri"/>
                <w:position w:val="-32"/>
                <w:sz w:val="20"/>
                <w:szCs w:val="20"/>
                <w:lang w:eastAsia="en-US"/>
              </w:rPr>
              <w:object w:dxaOrig="1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5pt;height:37.85pt" o:ole="">
                  <v:imagedata r:id="rId11" o:title=""/>
                </v:shape>
                <o:OLEObject Type="Embed" ProgID="Equation.3" ShapeID="_x0000_i1025" DrawAspect="Content" ObjectID="_1835440570" r:id="rId12"/>
              </w:object>
            </w:r>
            <w:r>
              <w:rPr>
                <w:rFonts w:eastAsia="Calibri"/>
                <w:sz w:val="20"/>
                <w:szCs w:val="20"/>
                <w:lang w:val="en-US" w:eastAsia="en-US"/>
              </w:rPr>
              <w:t>.</w:t>
            </w:r>
          </w:p>
        </w:tc>
        <w:tc>
          <w:tcPr>
            <w:tcW w:w="567" w:type="dxa"/>
            <w:vAlign w:val="center"/>
          </w:tcPr>
          <w:p w:rsidR="00243DB4" w:rsidRDefault="00243DB4" w:rsidP="004D1FC4">
            <w:pPr>
              <w:pStyle w:val="ad"/>
              <w:spacing w:before="0" w:beforeAutospacing="0" w:after="0" w:afterAutospacing="0" w:line="264" w:lineRule="auto"/>
              <w:ind w:right="-108"/>
              <w:jc w:val="right"/>
              <w:rPr>
                <w:sz w:val="20"/>
                <w:szCs w:val="20"/>
              </w:rPr>
            </w:pPr>
            <w:r>
              <w:rPr>
                <w:sz w:val="20"/>
                <w:szCs w:val="20"/>
              </w:rPr>
              <w:t>(1)</w:t>
            </w:r>
          </w:p>
        </w:tc>
      </w:tr>
    </w:tbl>
    <w:p w:rsidR="00243DB4" w:rsidRDefault="00243DB4" w:rsidP="00243DB4">
      <w:pPr>
        <w:spacing w:after="0" w:line="264" w:lineRule="auto"/>
        <w:ind w:firstLine="426"/>
        <w:jc w:val="both"/>
        <w:rPr>
          <w:rFonts w:ascii="Times New Roman" w:hAnsi="Times New Roman"/>
          <w:sz w:val="20"/>
          <w:szCs w:val="20"/>
          <w:highlight w:val="yellow"/>
          <w:lang w:val="en-US"/>
        </w:rPr>
      </w:pPr>
    </w:p>
    <w:p w:rsidR="00B9658C" w:rsidRPr="00B9658C" w:rsidRDefault="00B9658C" w:rsidP="00B9658C">
      <w:pPr>
        <w:spacing w:after="0" w:line="264" w:lineRule="auto"/>
        <w:ind w:firstLine="426"/>
        <w:jc w:val="both"/>
        <w:rPr>
          <w:rFonts w:ascii="Times New Roman" w:hAnsi="Times New Roman"/>
          <w:sz w:val="20"/>
          <w:szCs w:val="20"/>
        </w:rPr>
      </w:pPr>
      <w:r w:rsidRPr="00B9658C">
        <w:rPr>
          <w:rFonts w:ascii="Times New Roman" w:hAnsi="Times New Roman"/>
          <w:sz w:val="20"/>
          <w:szCs w:val="20"/>
        </w:rPr>
        <w:t>ЗАБОРОНЯЄТЬСЯ використовувати для набору формул графічні об’єкти, кадри й таблиці.</w:t>
      </w:r>
    </w:p>
    <w:p w:rsidR="00243DB4" w:rsidRPr="00E273DD" w:rsidRDefault="00C52B8B" w:rsidP="00922593">
      <w:pPr>
        <w:spacing w:after="0" w:line="264" w:lineRule="auto"/>
        <w:ind w:firstLine="426"/>
        <w:jc w:val="both"/>
        <w:rPr>
          <w:rFonts w:ascii="Times New Roman" w:hAnsi="Times New Roman"/>
          <w:sz w:val="20"/>
          <w:szCs w:val="20"/>
          <w:highlight w:val="yellow"/>
          <w:lang w:val="ru-RU"/>
        </w:rPr>
      </w:pPr>
      <w:r>
        <w:rPr>
          <w:rFonts w:ascii="Times New Roman" w:hAnsi="Times New Roman"/>
          <w:sz w:val="20"/>
          <w:szCs w:val="20"/>
        </w:rPr>
        <w:t xml:space="preserve">У меню </w:t>
      </w:r>
      <w:r w:rsidR="00243DB4">
        <w:rPr>
          <w:rFonts w:ascii="Times New Roman" w:hAnsi="Times New Roman"/>
          <w:sz w:val="20"/>
          <w:szCs w:val="20"/>
        </w:rPr>
        <w:t>«</w:t>
      </w:r>
      <w:r>
        <w:rPr>
          <w:rFonts w:ascii="Times New Roman" w:hAnsi="Times New Roman"/>
          <w:sz w:val="20"/>
          <w:szCs w:val="20"/>
        </w:rPr>
        <w:t>Об</w:t>
      </w:r>
      <w:r w:rsidR="00243DB4" w:rsidRPr="00B9658C">
        <w:rPr>
          <w:rFonts w:ascii="Times New Roman" w:hAnsi="Times New Roman"/>
          <w:sz w:val="20"/>
          <w:szCs w:val="20"/>
        </w:rPr>
        <w:t>’</w:t>
      </w:r>
      <w:r>
        <w:rPr>
          <w:rFonts w:ascii="Times New Roman" w:hAnsi="Times New Roman"/>
          <w:sz w:val="20"/>
          <w:szCs w:val="20"/>
        </w:rPr>
        <w:t>єкт Формула \ Відкрити</w:t>
      </w:r>
      <w:r w:rsidR="00243DB4">
        <w:rPr>
          <w:rFonts w:ascii="Times New Roman" w:hAnsi="Times New Roman"/>
          <w:sz w:val="20"/>
          <w:szCs w:val="20"/>
        </w:rPr>
        <w:t>»</w:t>
      </w:r>
      <w:r w:rsidR="00474AC1">
        <w:rPr>
          <w:rFonts w:ascii="Times New Roman" w:hAnsi="Times New Roman"/>
          <w:sz w:val="20"/>
          <w:szCs w:val="20"/>
        </w:rPr>
        <w:t xml:space="preserve"> встановлюється </w:t>
      </w:r>
      <w:r w:rsidR="00243DB4" w:rsidRPr="00B9658C">
        <w:rPr>
          <w:rFonts w:ascii="Times New Roman" w:hAnsi="Times New Roman"/>
          <w:sz w:val="20"/>
          <w:szCs w:val="20"/>
        </w:rPr>
        <w:t xml:space="preserve">стиль </w:t>
      </w:r>
      <w:r w:rsidR="00B9658C" w:rsidRPr="00B9658C">
        <w:rPr>
          <w:rFonts w:ascii="Times New Roman" w:hAnsi="Times New Roman"/>
          <w:sz w:val="20"/>
          <w:szCs w:val="20"/>
        </w:rPr>
        <w:t xml:space="preserve">та </w:t>
      </w:r>
      <w:r w:rsidR="00243DB4" w:rsidRPr="00B9658C">
        <w:rPr>
          <w:rFonts w:ascii="Times New Roman" w:hAnsi="Times New Roman"/>
          <w:sz w:val="20"/>
          <w:szCs w:val="20"/>
        </w:rPr>
        <w:t xml:space="preserve">розмір </w:t>
      </w:r>
      <w:r w:rsidR="00B9658C" w:rsidRPr="00B9658C">
        <w:rPr>
          <w:rFonts w:ascii="Times New Roman" w:hAnsi="Times New Roman"/>
          <w:sz w:val="20"/>
          <w:szCs w:val="20"/>
        </w:rPr>
        <w:t>формул</w:t>
      </w:r>
      <w:r w:rsidR="00B9658C">
        <w:rPr>
          <w:rFonts w:ascii="Times New Roman" w:hAnsi="Times New Roman"/>
          <w:sz w:val="20"/>
          <w:szCs w:val="20"/>
        </w:rPr>
        <w:t xml:space="preserve"> </w:t>
      </w:r>
      <w:r w:rsidR="00474AC1">
        <w:rPr>
          <w:rFonts w:ascii="Times New Roman" w:hAnsi="Times New Roman"/>
          <w:sz w:val="20"/>
          <w:szCs w:val="20"/>
        </w:rPr>
        <w:t>(</w:t>
      </w:r>
      <w:r w:rsidR="00B9658C">
        <w:rPr>
          <w:rFonts w:ascii="Times New Roman" w:hAnsi="Times New Roman"/>
          <w:sz w:val="20"/>
          <w:szCs w:val="20"/>
        </w:rPr>
        <w:t>рис. 2</w:t>
      </w:r>
      <w:r w:rsidR="00474AC1">
        <w:rPr>
          <w:rFonts w:ascii="Times New Roman" w:hAnsi="Times New Roman"/>
          <w:sz w:val="20"/>
          <w:szCs w:val="20"/>
        </w:rPr>
        <w:t>)</w:t>
      </w:r>
      <w:r w:rsidR="00B9658C">
        <w:rPr>
          <w:rFonts w:ascii="Times New Roman" w:hAnsi="Times New Roman"/>
          <w:sz w:val="20"/>
          <w:szCs w:val="20"/>
        </w:rPr>
        <w:t>.</w:t>
      </w:r>
    </w:p>
    <w:p w:rsidR="00922593" w:rsidRPr="007E1D79" w:rsidRDefault="00922593" w:rsidP="00922593">
      <w:pPr>
        <w:spacing w:after="0" w:line="264" w:lineRule="auto"/>
        <w:ind w:firstLine="426"/>
        <w:jc w:val="both"/>
        <w:rPr>
          <w:rFonts w:ascii="Times New Roman" w:hAnsi="Times New Roman"/>
          <w:sz w:val="20"/>
          <w:szCs w:val="20"/>
          <w:highlight w:val="yellow"/>
        </w:rPr>
        <w:sectPr w:rsidR="00922593" w:rsidRPr="007E1D79" w:rsidSect="005F66B1">
          <w:type w:val="continuous"/>
          <w:pgSz w:w="11906" w:h="16838"/>
          <w:pgMar w:top="1418" w:right="1276" w:bottom="1134" w:left="1276" w:header="709" w:footer="709" w:gutter="0"/>
          <w:cols w:num="2" w:space="284"/>
          <w:docGrid w:linePitch="360"/>
        </w:sectPr>
      </w:pPr>
    </w:p>
    <w:p w:rsidR="00922593" w:rsidRDefault="00922593" w:rsidP="00922593">
      <w:pPr>
        <w:pStyle w:val="a7"/>
        <w:widowControl w:val="0"/>
        <w:spacing w:line="264" w:lineRule="auto"/>
        <w:ind w:firstLine="425"/>
        <w:jc w:val="both"/>
        <w:rPr>
          <w:rFonts w:ascii="Times New Roman" w:hAnsi="Times New Roman"/>
          <w:bCs/>
          <w:sz w:val="20"/>
          <w:szCs w:val="20"/>
          <w:highlight w:val="yellow"/>
        </w:rPr>
      </w:pPr>
    </w:p>
    <w:tbl>
      <w:tblPr>
        <w:tblW w:w="9248" w:type="dxa"/>
        <w:jc w:val="center"/>
        <w:tblLook w:val="01E0" w:firstRow="1" w:lastRow="1" w:firstColumn="1" w:lastColumn="1" w:noHBand="0" w:noVBand="0"/>
      </w:tblPr>
      <w:tblGrid>
        <w:gridCol w:w="4322"/>
        <w:gridCol w:w="4926"/>
      </w:tblGrid>
      <w:tr w:rsidR="00B9658C" w:rsidRPr="002E1DBE" w:rsidTr="00B9658C">
        <w:trPr>
          <w:jc w:val="center"/>
        </w:trPr>
        <w:tc>
          <w:tcPr>
            <w:tcW w:w="4583" w:type="dxa"/>
            <w:vAlign w:val="center"/>
            <w:hideMark/>
          </w:tcPr>
          <w:p w:rsidR="002E1DBE" w:rsidRPr="002E1DBE" w:rsidRDefault="00E716B4" w:rsidP="00474AC1">
            <w:pPr>
              <w:widowControl w:val="0"/>
              <w:tabs>
                <w:tab w:val="left" w:pos="284"/>
              </w:tabs>
              <w:spacing w:after="0" w:line="264" w:lineRule="auto"/>
              <w:jc w:val="center"/>
              <w:rPr>
                <w:rFonts w:ascii="Times New Roman" w:eastAsia="Times New Roman" w:hAnsi="Times New Roman"/>
                <w:sz w:val="18"/>
                <w:szCs w:val="18"/>
                <w:highlight w:val="yellow"/>
                <w:lang w:val="ru-RU" w:eastAsia="ru-RU"/>
              </w:rPr>
            </w:pPr>
            <w:r>
              <w:rPr>
                <w:noProof/>
                <w:lang w:eastAsia="uk-UA"/>
              </w:rPr>
              <w:drawing>
                <wp:inline distT="0" distB="0" distL="0" distR="0" wp14:anchorId="553235ED" wp14:editId="024B9773">
                  <wp:extent cx="2195512" cy="17770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95782" cy="1777314"/>
                          </a:xfrm>
                          <a:prstGeom prst="rect">
                            <a:avLst/>
                          </a:prstGeom>
                        </pic:spPr>
                      </pic:pic>
                    </a:graphicData>
                  </a:graphic>
                </wp:inline>
              </w:drawing>
            </w:r>
          </w:p>
        </w:tc>
        <w:tc>
          <w:tcPr>
            <w:tcW w:w="4665" w:type="dxa"/>
            <w:vAlign w:val="center"/>
            <w:hideMark/>
          </w:tcPr>
          <w:p w:rsidR="00B9658C" w:rsidRPr="002E1DBE" w:rsidRDefault="00E716B4" w:rsidP="002E1DBE">
            <w:pPr>
              <w:widowControl w:val="0"/>
              <w:tabs>
                <w:tab w:val="left" w:pos="284"/>
              </w:tabs>
              <w:spacing w:after="0" w:line="264" w:lineRule="auto"/>
              <w:jc w:val="center"/>
              <w:rPr>
                <w:rFonts w:ascii="Times New Roman" w:eastAsia="Times New Roman" w:hAnsi="Times New Roman"/>
                <w:sz w:val="18"/>
                <w:szCs w:val="18"/>
                <w:highlight w:val="yellow"/>
                <w:lang w:val="ru-RU" w:eastAsia="ru-RU"/>
              </w:rPr>
            </w:pPr>
            <w:r>
              <w:rPr>
                <w:noProof/>
                <w:lang w:eastAsia="uk-UA"/>
              </w:rPr>
              <w:drawing>
                <wp:inline distT="0" distB="0" distL="0" distR="0" wp14:anchorId="541B1201" wp14:editId="4E6B9B4B">
                  <wp:extent cx="2986088" cy="1117818"/>
                  <wp:effectExtent l="0" t="0" r="508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85780" cy="1117703"/>
                          </a:xfrm>
                          <a:prstGeom prst="rect">
                            <a:avLst/>
                          </a:prstGeom>
                        </pic:spPr>
                      </pic:pic>
                    </a:graphicData>
                  </a:graphic>
                </wp:inline>
              </w:drawing>
            </w:r>
          </w:p>
        </w:tc>
      </w:tr>
      <w:tr w:rsidR="002E1DBE" w:rsidRPr="002E1DBE" w:rsidTr="00B9658C">
        <w:trPr>
          <w:jc w:val="center"/>
        </w:trPr>
        <w:tc>
          <w:tcPr>
            <w:tcW w:w="4583" w:type="dxa"/>
            <w:vAlign w:val="center"/>
          </w:tcPr>
          <w:p w:rsidR="002E1DBE" w:rsidRPr="002E1DBE" w:rsidRDefault="002E1DBE" w:rsidP="00AC3586">
            <w:pPr>
              <w:widowControl w:val="0"/>
              <w:tabs>
                <w:tab w:val="left" w:pos="284"/>
              </w:tabs>
              <w:spacing w:before="60" w:after="0" w:line="264" w:lineRule="auto"/>
              <w:jc w:val="center"/>
              <w:rPr>
                <w:rFonts w:ascii="Times New Roman" w:hAnsi="Times New Roman"/>
                <w:i/>
                <w:noProof/>
                <w:sz w:val="18"/>
                <w:szCs w:val="18"/>
                <w:lang w:eastAsia="uk-UA"/>
              </w:rPr>
            </w:pPr>
            <w:r>
              <w:rPr>
                <w:rFonts w:ascii="Times New Roman" w:hAnsi="Times New Roman"/>
                <w:i/>
                <w:noProof/>
                <w:sz w:val="18"/>
                <w:szCs w:val="18"/>
                <w:lang w:eastAsia="uk-UA"/>
              </w:rPr>
              <w:t>а</w:t>
            </w:r>
          </w:p>
        </w:tc>
        <w:tc>
          <w:tcPr>
            <w:tcW w:w="4665" w:type="dxa"/>
            <w:vAlign w:val="center"/>
          </w:tcPr>
          <w:p w:rsidR="002E1DBE" w:rsidRPr="002E1DBE" w:rsidRDefault="002E1DBE" w:rsidP="00AC3586">
            <w:pPr>
              <w:widowControl w:val="0"/>
              <w:tabs>
                <w:tab w:val="left" w:pos="284"/>
              </w:tabs>
              <w:spacing w:before="60" w:after="0" w:line="264" w:lineRule="auto"/>
              <w:jc w:val="center"/>
              <w:rPr>
                <w:rFonts w:ascii="Times New Roman" w:hAnsi="Times New Roman"/>
                <w:i/>
                <w:noProof/>
                <w:sz w:val="18"/>
                <w:szCs w:val="18"/>
                <w:lang w:eastAsia="uk-UA"/>
              </w:rPr>
            </w:pPr>
            <w:r>
              <w:rPr>
                <w:rFonts w:ascii="Times New Roman" w:hAnsi="Times New Roman"/>
                <w:i/>
                <w:noProof/>
                <w:sz w:val="18"/>
                <w:szCs w:val="18"/>
                <w:lang w:eastAsia="uk-UA"/>
              </w:rPr>
              <w:t>б</w:t>
            </w:r>
          </w:p>
        </w:tc>
      </w:tr>
    </w:tbl>
    <w:p w:rsidR="00B9658C" w:rsidRPr="002D4317" w:rsidRDefault="00B9658C" w:rsidP="002E1DBE">
      <w:pPr>
        <w:spacing w:before="120" w:after="0" w:line="264" w:lineRule="auto"/>
        <w:jc w:val="center"/>
        <w:rPr>
          <w:rFonts w:ascii="Times New Roman" w:hAnsi="Times New Roman"/>
          <w:b/>
          <w:sz w:val="18"/>
          <w:szCs w:val="18"/>
          <w:lang w:val="ru-RU"/>
        </w:rPr>
      </w:pPr>
      <w:r w:rsidRPr="00B9658C">
        <w:rPr>
          <w:rFonts w:ascii="Times New Roman" w:hAnsi="Times New Roman"/>
          <w:i/>
          <w:sz w:val="18"/>
          <w:szCs w:val="18"/>
        </w:rPr>
        <w:t xml:space="preserve">Рис. </w:t>
      </w:r>
      <w:r>
        <w:rPr>
          <w:rFonts w:ascii="Times New Roman" w:hAnsi="Times New Roman"/>
          <w:i/>
          <w:sz w:val="18"/>
          <w:szCs w:val="18"/>
        </w:rPr>
        <w:t>2</w:t>
      </w:r>
      <w:r w:rsidRPr="00B9658C">
        <w:rPr>
          <w:rFonts w:ascii="Times New Roman" w:hAnsi="Times New Roman"/>
          <w:sz w:val="18"/>
          <w:szCs w:val="18"/>
        </w:rPr>
        <w:t xml:space="preserve"> – </w:t>
      </w:r>
      <w:r w:rsidRPr="00B9658C">
        <w:rPr>
          <w:rFonts w:ascii="Times New Roman" w:hAnsi="Times New Roman"/>
          <w:b/>
          <w:sz w:val="18"/>
          <w:szCs w:val="18"/>
        </w:rPr>
        <w:t>Вимоги до формул</w:t>
      </w:r>
      <w:r w:rsidR="008C7109">
        <w:rPr>
          <w:rFonts w:ascii="Times New Roman" w:hAnsi="Times New Roman"/>
          <w:b/>
          <w:sz w:val="18"/>
          <w:szCs w:val="18"/>
        </w:rPr>
        <w:t xml:space="preserve"> </w:t>
      </w:r>
      <w:r w:rsidR="008C7109" w:rsidRPr="002E1DBE">
        <w:rPr>
          <w:rStyle w:val="fontstyle01"/>
          <w:rFonts w:ascii="Times New Roman" w:hAnsi="Times New Roman"/>
          <w:color w:val="auto"/>
          <w:sz w:val="20"/>
          <w:szCs w:val="20"/>
        </w:rPr>
        <w:t>(</w:t>
      </w:r>
      <w:r w:rsidR="00633AD3" w:rsidRPr="002E1DBE">
        <w:rPr>
          <w:rStyle w:val="fontstyle01"/>
          <w:rFonts w:ascii="Times New Roman" w:hAnsi="Times New Roman"/>
          <w:b/>
          <w:color w:val="auto"/>
        </w:rPr>
        <w:t>кегль – 9</w:t>
      </w:r>
      <w:r w:rsidR="003C1610" w:rsidRPr="003C1610">
        <w:rPr>
          <w:rStyle w:val="fontstyle01"/>
          <w:rFonts w:ascii="Times New Roman" w:hAnsi="Times New Roman"/>
          <w:b/>
          <w:color w:val="auto"/>
          <w:lang w:val="ru-RU"/>
        </w:rPr>
        <w:t xml:space="preserve"> </w:t>
      </w:r>
      <w:proofErr w:type="spellStart"/>
      <w:r w:rsidR="003C1610">
        <w:rPr>
          <w:rStyle w:val="fontstyle01"/>
          <w:rFonts w:ascii="Times New Roman" w:hAnsi="Times New Roman"/>
          <w:b/>
          <w:color w:val="auto"/>
        </w:rPr>
        <w:t>пт</w:t>
      </w:r>
      <w:proofErr w:type="spellEnd"/>
      <w:r w:rsidR="00633AD3">
        <w:rPr>
          <w:rStyle w:val="fontstyle01"/>
          <w:rFonts w:ascii="Times New Roman" w:hAnsi="Times New Roman"/>
          <w:b/>
          <w:color w:val="auto"/>
        </w:rPr>
        <w:t xml:space="preserve">, </w:t>
      </w:r>
      <w:r w:rsidR="008C7109" w:rsidRPr="002E1DBE">
        <w:rPr>
          <w:rStyle w:val="fontstyle01"/>
          <w:rFonts w:ascii="Times New Roman" w:hAnsi="Times New Roman"/>
          <w:b/>
          <w:color w:val="auto"/>
        </w:rPr>
        <w:t>напівжирний</w:t>
      </w:r>
      <w:r w:rsidR="008C7109" w:rsidRPr="002E1DBE">
        <w:rPr>
          <w:rStyle w:val="fontstyle01"/>
          <w:rFonts w:ascii="Times New Roman" w:hAnsi="Times New Roman"/>
          <w:color w:val="auto"/>
          <w:sz w:val="20"/>
          <w:szCs w:val="20"/>
        </w:rPr>
        <w:t>)</w:t>
      </w:r>
      <w:r w:rsidR="002D4317" w:rsidRPr="002D4317">
        <w:rPr>
          <w:rStyle w:val="fontstyle01"/>
          <w:rFonts w:ascii="Times New Roman" w:hAnsi="Times New Roman"/>
          <w:color w:val="auto"/>
          <w:sz w:val="20"/>
          <w:szCs w:val="20"/>
          <w:lang w:val="ru-RU"/>
        </w:rPr>
        <w:t>:</w:t>
      </w:r>
    </w:p>
    <w:p w:rsidR="002E1DBE" w:rsidRPr="00A63DC4" w:rsidRDefault="00A63DC4" w:rsidP="00A63DC4">
      <w:pPr>
        <w:spacing w:after="0" w:line="264" w:lineRule="auto"/>
        <w:jc w:val="center"/>
        <w:rPr>
          <w:rFonts w:ascii="Times New Roman" w:hAnsi="Times New Roman"/>
          <w:sz w:val="18"/>
          <w:szCs w:val="18"/>
        </w:rPr>
      </w:pPr>
      <w:r w:rsidRPr="00A63DC4">
        <w:rPr>
          <w:rFonts w:ascii="Times New Roman" w:hAnsi="Times New Roman"/>
          <w:bCs/>
          <w:i/>
          <w:sz w:val="18"/>
          <w:szCs w:val="18"/>
        </w:rPr>
        <w:t>а</w:t>
      </w:r>
      <w:r w:rsidRPr="00A63DC4">
        <w:rPr>
          <w:rFonts w:ascii="Times New Roman" w:hAnsi="Times New Roman"/>
          <w:bCs/>
          <w:sz w:val="18"/>
          <w:szCs w:val="18"/>
        </w:rPr>
        <w:t xml:space="preserve"> – </w:t>
      </w:r>
      <w:r w:rsidR="00474AC1" w:rsidRPr="00A63DC4">
        <w:rPr>
          <w:rFonts w:ascii="Times New Roman" w:hAnsi="Times New Roman"/>
          <w:bCs/>
          <w:sz w:val="18"/>
          <w:szCs w:val="18"/>
        </w:rPr>
        <w:t>стиль</w:t>
      </w:r>
      <w:r w:rsidRPr="00A63DC4">
        <w:rPr>
          <w:rFonts w:ascii="Times New Roman" w:hAnsi="Times New Roman"/>
          <w:bCs/>
          <w:sz w:val="18"/>
          <w:szCs w:val="18"/>
        </w:rPr>
        <w:t xml:space="preserve">; </w:t>
      </w:r>
      <w:r w:rsidRPr="00A63DC4">
        <w:rPr>
          <w:rFonts w:ascii="Times New Roman" w:hAnsi="Times New Roman"/>
          <w:bCs/>
          <w:i/>
          <w:sz w:val="18"/>
          <w:szCs w:val="18"/>
        </w:rPr>
        <w:t>б</w:t>
      </w:r>
      <w:r w:rsidRPr="00A63DC4">
        <w:rPr>
          <w:rFonts w:ascii="Times New Roman" w:hAnsi="Times New Roman"/>
          <w:bCs/>
          <w:sz w:val="18"/>
          <w:szCs w:val="18"/>
        </w:rPr>
        <w:t xml:space="preserve"> –</w:t>
      </w:r>
      <w:r>
        <w:rPr>
          <w:rFonts w:ascii="Times New Roman" w:hAnsi="Times New Roman"/>
          <w:bCs/>
          <w:sz w:val="18"/>
          <w:szCs w:val="18"/>
        </w:rPr>
        <w:t xml:space="preserve"> </w:t>
      </w:r>
      <w:r w:rsidR="00474AC1" w:rsidRPr="00A63DC4">
        <w:rPr>
          <w:rFonts w:ascii="Times New Roman" w:hAnsi="Times New Roman"/>
          <w:bCs/>
          <w:sz w:val="18"/>
          <w:szCs w:val="18"/>
        </w:rPr>
        <w:t>розмір</w:t>
      </w:r>
    </w:p>
    <w:p w:rsidR="00FA2432" w:rsidRDefault="00FA2432" w:rsidP="00922593">
      <w:pPr>
        <w:pStyle w:val="a7"/>
        <w:widowControl w:val="0"/>
        <w:spacing w:line="264" w:lineRule="auto"/>
        <w:jc w:val="center"/>
        <w:rPr>
          <w:rFonts w:ascii="Times New Roman" w:hAnsi="Times New Roman"/>
          <w:bCs/>
          <w:strike/>
          <w:sz w:val="18"/>
          <w:szCs w:val="18"/>
          <w:highlight w:val="yellow"/>
        </w:rPr>
      </w:pPr>
    </w:p>
    <w:tbl>
      <w:tblPr>
        <w:tblStyle w:val="ac"/>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0229F8" w:rsidRPr="000229F8" w:rsidTr="000229F8">
        <w:tc>
          <w:tcPr>
            <w:tcW w:w="8505" w:type="dxa"/>
          </w:tcPr>
          <w:p w:rsidR="000229F8" w:rsidRPr="00616592" w:rsidRDefault="000229F8" w:rsidP="000229F8">
            <w:pPr>
              <w:pStyle w:val="a7"/>
              <w:widowControl w:val="0"/>
              <w:spacing w:line="264" w:lineRule="auto"/>
              <w:jc w:val="center"/>
              <w:rPr>
                <w:rFonts w:ascii="Times New Roman" w:hAnsi="Times New Roman"/>
                <w:bCs/>
                <w:sz w:val="18"/>
                <w:szCs w:val="18"/>
              </w:rPr>
            </w:pPr>
            <m:oMath>
              <m:r>
                <w:rPr>
                  <w:rFonts w:ascii="Cambria Math" w:hAnsi="Cambria Math"/>
                  <w:sz w:val="18"/>
                  <w:szCs w:val="18"/>
                </w:rPr>
                <m:t>f</m:t>
              </m:r>
              <m:d>
                <m:dPr>
                  <m:ctrlPr>
                    <w:rPr>
                      <w:rFonts w:ascii="Cambria Math" w:hAnsi="Cambria Math"/>
                      <w:bCs/>
                      <w:sz w:val="18"/>
                      <w:szCs w:val="18"/>
                    </w:rPr>
                  </m:ctrlPr>
                </m:dPr>
                <m:e>
                  <m:r>
                    <w:rPr>
                      <w:rFonts w:ascii="Cambria Math" w:hAnsi="Cambria Math"/>
                      <w:sz w:val="18"/>
                      <w:szCs w:val="18"/>
                    </w:rPr>
                    <m:t>x</m:t>
                  </m:r>
                </m:e>
              </m:d>
              <m:r>
                <w:rPr>
                  <w:rFonts w:ascii="Cambria Math" w:hAnsi="Cambria Math"/>
                  <w:sz w:val="18"/>
                  <w:szCs w:val="18"/>
                </w:rPr>
                <m:t>=</m:t>
              </m:r>
              <m:sSub>
                <m:sSubPr>
                  <m:ctrlPr>
                    <w:rPr>
                      <w:rFonts w:ascii="Cambria Math" w:hAnsi="Cambria Math"/>
                      <w:bCs/>
                      <w:sz w:val="18"/>
                      <w:szCs w:val="18"/>
                    </w:rPr>
                  </m:ctrlPr>
                </m:sSubPr>
                <m:e>
                  <m:r>
                    <w:rPr>
                      <w:rFonts w:ascii="Cambria Math" w:hAnsi="Cambria Math"/>
                      <w:sz w:val="18"/>
                      <w:szCs w:val="18"/>
                    </w:rPr>
                    <m:t>a</m:t>
                  </m:r>
                </m:e>
                <m:sub>
                  <m:r>
                    <w:rPr>
                      <w:rFonts w:ascii="Cambria Math" w:hAnsi="Cambria Math"/>
                      <w:sz w:val="18"/>
                      <w:szCs w:val="18"/>
                    </w:rPr>
                    <m:t>0</m:t>
                  </m:r>
                </m:sub>
              </m:sSub>
              <m:r>
                <w:rPr>
                  <w:rFonts w:ascii="Cambria Math" w:hAnsi="Cambria Math"/>
                  <w:sz w:val="18"/>
                  <w:szCs w:val="18"/>
                </w:rPr>
                <m:t>+</m:t>
              </m:r>
              <m:nary>
                <m:naryPr>
                  <m:chr m:val="∑"/>
                  <m:grow m:val="1"/>
                  <m:ctrlPr>
                    <w:rPr>
                      <w:rFonts w:ascii="Cambria Math" w:hAnsi="Cambria Math"/>
                      <w:bCs/>
                      <w:sz w:val="18"/>
                      <w:szCs w:val="18"/>
                    </w:rPr>
                  </m:ctrlPr>
                </m:naryPr>
                <m:sub>
                  <m:r>
                    <w:rPr>
                      <w:rFonts w:ascii="Cambria Math" w:hAnsi="Cambria Math"/>
                      <w:sz w:val="18"/>
                      <w:szCs w:val="18"/>
                    </w:rPr>
                    <m:t>n=1</m:t>
                  </m:r>
                </m:sub>
                <m:sup>
                  <m:r>
                    <w:rPr>
                      <w:rFonts w:ascii="Cambria Math" w:hAnsi="Cambria Math"/>
                      <w:sz w:val="18"/>
                      <w:szCs w:val="18"/>
                    </w:rPr>
                    <m:t>∞</m:t>
                  </m:r>
                </m:sup>
                <m:e>
                  <m:d>
                    <m:dPr>
                      <m:ctrlPr>
                        <w:rPr>
                          <w:rFonts w:ascii="Cambria Math" w:hAnsi="Cambria Math"/>
                          <w:bCs/>
                          <w:sz w:val="18"/>
                          <w:szCs w:val="18"/>
                        </w:rPr>
                      </m:ctrlPr>
                    </m:dPr>
                    <m:e>
                      <m:sSub>
                        <m:sSubPr>
                          <m:ctrlPr>
                            <w:rPr>
                              <w:rFonts w:ascii="Cambria Math" w:hAnsi="Cambria Math"/>
                              <w:bCs/>
                              <w:sz w:val="18"/>
                              <w:szCs w:val="18"/>
                            </w:rPr>
                          </m:ctrlPr>
                        </m:sSubPr>
                        <m:e>
                          <m:r>
                            <w:rPr>
                              <w:rFonts w:ascii="Cambria Math" w:eastAsia="Cambria Math" w:hAnsi="Cambria Math" w:cs="Cambria Math"/>
                              <w:sz w:val="18"/>
                              <w:szCs w:val="18"/>
                            </w:rPr>
                            <m:t>a</m:t>
                          </m:r>
                        </m:e>
                        <m:sub>
                          <m:r>
                            <w:rPr>
                              <w:rFonts w:ascii="Cambria Math" w:eastAsia="Cambria Math" w:hAnsi="Cambria Math" w:cs="Cambria Math"/>
                              <w:sz w:val="18"/>
                              <w:szCs w:val="18"/>
                            </w:rPr>
                            <m:t>n</m:t>
                          </m:r>
                        </m:sub>
                      </m:sSub>
                      <m:func>
                        <m:funcPr>
                          <m:ctrlPr>
                            <w:rPr>
                              <w:rFonts w:ascii="Cambria Math" w:hAnsi="Cambria Math"/>
                              <w:bCs/>
                              <w:sz w:val="18"/>
                              <w:szCs w:val="18"/>
                            </w:rPr>
                          </m:ctrlPr>
                        </m:funcPr>
                        <m:fName>
                          <m:r>
                            <m:rPr>
                              <m:sty m:val="p"/>
                            </m:rPr>
                            <w:rPr>
                              <w:rFonts w:ascii="Cambria Math" w:eastAsia="Cambria Math" w:hAnsi="Cambria Math" w:cs="Cambria Math"/>
                              <w:sz w:val="18"/>
                              <w:szCs w:val="18"/>
                            </w:rPr>
                            <m:t>cos</m:t>
                          </m:r>
                        </m:fName>
                        <m:e>
                          <m:f>
                            <m:fPr>
                              <m:ctrlPr>
                                <w:rPr>
                                  <w:rFonts w:ascii="Cambria Math" w:hAnsi="Cambria Math"/>
                                  <w:bCs/>
                                  <w:sz w:val="18"/>
                                  <w:szCs w:val="18"/>
                                </w:rPr>
                              </m:ctrlPr>
                            </m:fPr>
                            <m:num>
                              <m:r>
                                <w:rPr>
                                  <w:rFonts w:ascii="Cambria Math" w:eastAsia="Cambria Math" w:hAnsi="Cambria Math" w:cs="Cambria Math"/>
                                  <w:sz w:val="18"/>
                                  <w:szCs w:val="18"/>
                                </w:rPr>
                                <m:t>nπx</m:t>
                              </m:r>
                            </m:num>
                            <m:den>
                              <m:r>
                                <w:rPr>
                                  <w:rFonts w:ascii="Cambria Math" w:eastAsia="Cambria Math" w:hAnsi="Cambria Math" w:cs="Cambria Math"/>
                                  <w:sz w:val="18"/>
                                  <w:szCs w:val="18"/>
                                </w:rPr>
                                <m:t>L</m:t>
                              </m:r>
                            </m:den>
                          </m:f>
                        </m:e>
                      </m:func>
                      <m:r>
                        <w:rPr>
                          <w:rFonts w:ascii="Cambria Math" w:eastAsia="Cambria Math" w:hAnsi="Cambria Math" w:cs="Cambria Math"/>
                          <w:sz w:val="18"/>
                          <w:szCs w:val="18"/>
                        </w:rPr>
                        <m:t>+</m:t>
                      </m:r>
                      <m:sSub>
                        <m:sSubPr>
                          <m:ctrlPr>
                            <w:rPr>
                              <w:rFonts w:ascii="Cambria Math" w:hAnsi="Cambria Math"/>
                              <w:bCs/>
                              <w:sz w:val="18"/>
                              <w:szCs w:val="18"/>
                            </w:rPr>
                          </m:ctrlPr>
                        </m:sSubPr>
                        <m:e>
                          <m:r>
                            <w:rPr>
                              <w:rFonts w:ascii="Cambria Math" w:eastAsia="Cambria Math" w:hAnsi="Cambria Math" w:cs="Cambria Math"/>
                              <w:sz w:val="18"/>
                              <w:szCs w:val="18"/>
                            </w:rPr>
                            <m:t>b</m:t>
                          </m:r>
                        </m:e>
                        <m:sub>
                          <m:r>
                            <w:rPr>
                              <w:rFonts w:ascii="Cambria Math" w:eastAsia="Cambria Math" w:hAnsi="Cambria Math" w:cs="Cambria Math"/>
                              <w:sz w:val="18"/>
                              <w:szCs w:val="18"/>
                            </w:rPr>
                            <m:t>n</m:t>
                          </m:r>
                        </m:sub>
                      </m:sSub>
                      <m:func>
                        <m:funcPr>
                          <m:ctrlPr>
                            <w:rPr>
                              <w:rFonts w:ascii="Cambria Math" w:hAnsi="Cambria Math"/>
                              <w:bCs/>
                              <w:sz w:val="18"/>
                              <w:szCs w:val="18"/>
                            </w:rPr>
                          </m:ctrlPr>
                        </m:funcPr>
                        <m:fName>
                          <m:r>
                            <m:rPr>
                              <m:sty m:val="p"/>
                            </m:rPr>
                            <w:rPr>
                              <w:rFonts w:ascii="Cambria Math" w:eastAsia="Cambria Math" w:hAnsi="Cambria Math" w:cs="Cambria Math"/>
                              <w:sz w:val="18"/>
                              <w:szCs w:val="18"/>
                            </w:rPr>
                            <m:t>sin</m:t>
                          </m:r>
                        </m:fName>
                        <m:e>
                          <m:f>
                            <m:fPr>
                              <m:ctrlPr>
                                <w:rPr>
                                  <w:rFonts w:ascii="Cambria Math" w:hAnsi="Cambria Math"/>
                                  <w:bCs/>
                                  <w:sz w:val="18"/>
                                  <w:szCs w:val="18"/>
                                </w:rPr>
                              </m:ctrlPr>
                            </m:fPr>
                            <m:num>
                              <m:r>
                                <w:rPr>
                                  <w:rFonts w:ascii="Cambria Math" w:eastAsia="Cambria Math" w:hAnsi="Cambria Math" w:cs="Cambria Math"/>
                                  <w:sz w:val="18"/>
                                  <w:szCs w:val="18"/>
                                </w:rPr>
                                <m:t>nπx</m:t>
                              </m:r>
                            </m:num>
                            <m:den>
                              <m:r>
                                <w:rPr>
                                  <w:rFonts w:ascii="Cambria Math" w:eastAsia="Cambria Math" w:hAnsi="Cambria Math" w:cs="Cambria Math"/>
                                  <w:sz w:val="18"/>
                                  <w:szCs w:val="18"/>
                                </w:rPr>
                                <m:t>L</m:t>
                              </m:r>
                            </m:den>
                          </m:f>
                        </m:e>
                      </m:func>
                    </m:e>
                  </m:d>
                </m:e>
              </m:nary>
            </m:oMath>
            <w:r w:rsidR="00616592" w:rsidRPr="00616592">
              <w:rPr>
                <w:rFonts w:ascii="Times New Roman" w:hAnsi="Times New Roman"/>
                <w:bCs/>
                <w:sz w:val="18"/>
                <w:szCs w:val="18"/>
              </w:rPr>
              <w:t>.</w:t>
            </w:r>
          </w:p>
        </w:tc>
        <w:tc>
          <w:tcPr>
            <w:tcW w:w="709" w:type="dxa"/>
            <w:vAlign w:val="center"/>
          </w:tcPr>
          <w:p w:rsidR="000229F8" w:rsidRDefault="000229F8" w:rsidP="000229F8">
            <w:pPr>
              <w:pStyle w:val="ad"/>
              <w:spacing w:before="0" w:beforeAutospacing="0" w:after="0" w:afterAutospacing="0" w:line="264" w:lineRule="auto"/>
              <w:ind w:right="-108"/>
              <w:jc w:val="right"/>
              <w:rPr>
                <w:sz w:val="20"/>
                <w:szCs w:val="20"/>
              </w:rPr>
            </w:pPr>
            <w:r>
              <w:rPr>
                <w:sz w:val="20"/>
                <w:szCs w:val="20"/>
              </w:rPr>
              <w:t>(2)</w:t>
            </w:r>
          </w:p>
        </w:tc>
      </w:tr>
    </w:tbl>
    <w:p w:rsidR="000229F8" w:rsidRPr="007E1D79" w:rsidRDefault="000229F8" w:rsidP="00922593">
      <w:pPr>
        <w:pStyle w:val="a7"/>
        <w:widowControl w:val="0"/>
        <w:spacing w:line="264" w:lineRule="auto"/>
        <w:jc w:val="center"/>
        <w:rPr>
          <w:rFonts w:ascii="Times New Roman" w:hAnsi="Times New Roman"/>
          <w:bCs/>
          <w:strike/>
          <w:sz w:val="18"/>
          <w:szCs w:val="18"/>
          <w:highlight w:val="yellow"/>
        </w:rPr>
      </w:pPr>
    </w:p>
    <w:p w:rsidR="00922593" w:rsidRPr="007E1D79" w:rsidRDefault="00922593" w:rsidP="00922593">
      <w:pPr>
        <w:pStyle w:val="a7"/>
        <w:widowControl w:val="0"/>
        <w:spacing w:line="264" w:lineRule="auto"/>
        <w:ind w:firstLine="425"/>
        <w:jc w:val="both"/>
        <w:rPr>
          <w:rFonts w:ascii="Times New Roman" w:hAnsi="Times New Roman"/>
          <w:bCs/>
          <w:sz w:val="18"/>
          <w:szCs w:val="18"/>
          <w:highlight w:val="yellow"/>
        </w:rPr>
        <w:sectPr w:rsidR="00922593" w:rsidRPr="007E1D79" w:rsidSect="005F66B1">
          <w:type w:val="continuous"/>
          <w:pgSz w:w="11906" w:h="16838"/>
          <w:pgMar w:top="1418" w:right="1276" w:bottom="1134" w:left="1276" w:header="709" w:footer="709" w:gutter="0"/>
          <w:cols w:space="284"/>
          <w:docGrid w:linePitch="360"/>
        </w:sectPr>
      </w:pPr>
    </w:p>
    <w:p w:rsidR="00633AD3" w:rsidRDefault="00633AD3" w:rsidP="00922593">
      <w:pPr>
        <w:pStyle w:val="a7"/>
        <w:widowControl w:val="0"/>
        <w:ind w:firstLine="425"/>
        <w:jc w:val="both"/>
        <w:rPr>
          <w:rFonts w:ascii="Times New Roman" w:hAnsi="Times New Roman"/>
          <w:bCs/>
          <w:sz w:val="20"/>
          <w:szCs w:val="20"/>
        </w:rPr>
      </w:pPr>
      <w:r w:rsidRPr="00633AD3">
        <w:rPr>
          <w:rFonts w:ascii="Times New Roman" w:hAnsi="Times New Roman"/>
          <w:bCs/>
          <w:sz w:val="20"/>
          <w:szCs w:val="20"/>
        </w:rPr>
        <w:lastRenderedPageBreak/>
        <w:t>Таблиці повинні мати назву, яку розміщують над таблицею і друкують симетрично до тексту.</w:t>
      </w:r>
    </w:p>
    <w:p w:rsidR="00922593" w:rsidRPr="00EE6416" w:rsidRDefault="00633AD3" w:rsidP="00922593">
      <w:pPr>
        <w:pStyle w:val="a7"/>
        <w:widowControl w:val="0"/>
        <w:ind w:firstLine="425"/>
        <w:jc w:val="both"/>
        <w:rPr>
          <w:rFonts w:ascii="Times New Roman" w:hAnsi="Times New Roman"/>
          <w:bCs/>
          <w:sz w:val="20"/>
          <w:szCs w:val="20"/>
        </w:rPr>
      </w:pPr>
      <w:r>
        <w:rPr>
          <w:rFonts w:ascii="Times New Roman" w:hAnsi="Times New Roman"/>
          <w:bCs/>
          <w:sz w:val="20"/>
          <w:szCs w:val="20"/>
        </w:rPr>
        <w:t>Якщо в статті тільки один рисунок або таблиця (див. табл.), тоді нумерація не ставиться</w:t>
      </w:r>
    </w:p>
    <w:p w:rsidR="00633AD3" w:rsidRPr="003C1610" w:rsidRDefault="00633AD3" w:rsidP="00633AD3">
      <w:pPr>
        <w:spacing w:after="0" w:line="264" w:lineRule="auto"/>
        <w:ind w:firstLine="426"/>
        <w:jc w:val="right"/>
        <w:rPr>
          <w:rFonts w:ascii="Times New Roman" w:eastAsia="TimesNewRomanPSMT" w:hAnsi="Times New Roman"/>
          <w:i/>
          <w:sz w:val="18"/>
          <w:szCs w:val="18"/>
        </w:rPr>
      </w:pPr>
      <w:r w:rsidRPr="00633AD3">
        <w:rPr>
          <w:rFonts w:ascii="Times New Roman" w:eastAsia="Times New Roman" w:hAnsi="Times New Roman"/>
          <w:i/>
          <w:sz w:val="18"/>
          <w:szCs w:val="18"/>
          <w:lang w:eastAsia="uk-UA"/>
        </w:rPr>
        <w:t>Таблиця</w:t>
      </w:r>
      <w:r w:rsidR="003C1610" w:rsidRPr="00953BBA">
        <w:rPr>
          <w:rFonts w:ascii="Times New Roman" w:eastAsia="Times New Roman" w:hAnsi="Times New Roman"/>
          <w:i/>
          <w:sz w:val="18"/>
          <w:szCs w:val="18"/>
          <w:lang w:val="ru-RU" w:eastAsia="uk-UA"/>
        </w:rPr>
        <w:t xml:space="preserve"> </w:t>
      </w:r>
      <w:r w:rsidR="003C1610" w:rsidRPr="003C1610">
        <w:rPr>
          <w:rFonts w:ascii="Times New Roman" w:hAnsi="Times New Roman"/>
          <w:b/>
          <w:bCs/>
          <w:i/>
          <w:sz w:val="18"/>
          <w:szCs w:val="18"/>
        </w:rPr>
        <w:t>(</w:t>
      </w:r>
      <w:r w:rsidR="003C1610" w:rsidRPr="003C1610">
        <w:rPr>
          <w:rStyle w:val="fontstyle01"/>
          <w:rFonts w:ascii="Times New Roman" w:hAnsi="Times New Roman"/>
          <w:i/>
          <w:color w:val="auto"/>
        </w:rPr>
        <w:t>кегль – 9</w:t>
      </w:r>
      <w:r w:rsidR="003C1610">
        <w:rPr>
          <w:rStyle w:val="fontstyle01"/>
          <w:rFonts w:ascii="Times New Roman" w:hAnsi="Times New Roman"/>
          <w:i/>
          <w:color w:val="auto"/>
        </w:rPr>
        <w:t xml:space="preserve"> </w:t>
      </w:r>
      <w:proofErr w:type="spellStart"/>
      <w:r w:rsidR="003C1610">
        <w:rPr>
          <w:rStyle w:val="fontstyle01"/>
          <w:rFonts w:ascii="Times New Roman" w:hAnsi="Times New Roman"/>
          <w:i/>
          <w:color w:val="auto"/>
        </w:rPr>
        <w:t>пт</w:t>
      </w:r>
      <w:proofErr w:type="spellEnd"/>
      <w:r w:rsidR="003C1610" w:rsidRPr="003C1610">
        <w:rPr>
          <w:rFonts w:ascii="Times New Roman" w:hAnsi="Times New Roman"/>
          <w:bCs/>
          <w:i/>
          <w:sz w:val="18"/>
          <w:szCs w:val="18"/>
        </w:rPr>
        <w:t>)</w:t>
      </w:r>
    </w:p>
    <w:p w:rsidR="00922593" w:rsidRPr="00633AD3" w:rsidRDefault="00633AD3" w:rsidP="000229F8">
      <w:pPr>
        <w:spacing w:after="60" w:line="264" w:lineRule="auto"/>
        <w:ind w:firstLine="425"/>
        <w:jc w:val="center"/>
        <w:rPr>
          <w:rFonts w:ascii="Times New Roman" w:eastAsia="TimesNewRomanPSMT" w:hAnsi="Times New Roman"/>
          <w:b/>
          <w:sz w:val="18"/>
          <w:szCs w:val="18"/>
        </w:rPr>
      </w:pPr>
      <w:r w:rsidRPr="00633AD3">
        <w:rPr>
          <w:rFonts w:ascii="Times New Roman" w:eastAsia="Times New Roman" w:hAnsi="Times New Roman"/>
          <w:b/>
          <w:sz w:val="18"/>
          <w:szCs w:val="18"/>
          <w:lang w:eastAsia="uk-UA"/>
        </w:rPr>
        <w:t xml:space="preserve">Назва </w:t>
      </w:r>
      <w:r w:rsidRPr="00633AD3">
        <w:rPr>
          <w:rFonts w:ascii="Times New Roman" w:hAnsi="Times New Roman"/>
          <w:b/>
          <w:bCs/>
          <w:sz w:val="18"/>
          <w:szCs w:val="18"/>
        </w:rPr>
        <w:t>(</w:t>
      </w:r>
      <w:r w:rsidRPr="002E1DBE">
        <w:rPr>
          <w:rStyle w:val="fontstyle01"/>
          <w:rFonts w:ascii="Times New Roman" w:hAnsi="Times New Roman"/>
          <w:b/>
          <w:color w:val="auto"/>
        </w:rPr>
        <w:t>кегль – 9</w:t>
      </w:r>
      <w:r w:rsidR="003C1610">
        <w:rPr>
          <w:rStyle w:val="fontstyle01"/>
          <w:rFonts w:ascii="Times New Roman" w:hAnsi="Times New Roman"/>
          <w:b/>
          <w:color w:val="auto"/>
        </w:rPr>
        <w:t xml:space="preserve"> </w:t>
      </w:r>
      <w:proofErr w:type="spellStart"/>
      <w:r w:rsidR="003C1610">
        <w:rPr>
          <w:rStyle w:val="fontstyle01"/>
          <w:rFonts w:ascii="Times New Roman" w:hAnsi="Times New Roman"/>
          <w:b/>
          <w:color w:val="auto"/>
        </w:rPr>
        <w:t>пт</w:t>
      </w:r>
      <w:proofErr w:type="spellEnd"/>
      <w:r>
        <w:rPr>
          <w:rStyle w:val="fontstyle01"/>
          <w:rFonts w:ascii="Times New Roman" w:hAnsi="Times New Roman"/>
          <w:b/>
          <w:color w:val="auto"/>
        </w:rPr>
        <w:t xml:space="preserve">, </w:t>
      </w:r>
      <w:r w:rsidRPr="002E1DBE">
        <w:rPr>
          <w:rStyle w:val="fontstyle01"/>
          <w:rFonts w:ascii="Times New Roman" w:hAnsi="Times New Roman"/>
          <w:b/>
          <w:color w:val="auto"/>
        </w:rPr>
        <w:t>напівжирний</w:t>
      </w:r>
      <w:r w:rsidRPr="00633AD3">
        <w:rPr>
          <w:rFonts w:ascii="Times New Roman" w:hAnsi="Times New Roman"/>
          <w:b/>
          <w:bCs/>
          <w:sz w:val="18"/>
          <w:szCs w:val="18"/>
        </w:rPr>
        <w:t>)</w:t>
      </w:r>
    </w:p>
    <w:tbl>
      <w:tblPr>
        <w:tblStyle w:val="ac"/>
        <w:tblW w:w="0" w:type="auto"/>
        <w:jc w:val="center"/>
        <w:tblCellMar>
          <w:left w:w="57" w:type="dxa"/>
          <w:right w:w="57" w:type="dxa"/>
        </w:tblCellMar>
        <w:tblLook w:val="04A0" w:firstRow="1" w:lastRow="0" w:firstColumn="1" w:lastColumn="0" w:noHBand="0" w:noVBand="1"/>
      </w:tblPr>
      <w:tblGrid>
        <w:gridCol w:w="1488"/>
        <w:gridCol w:w="1489"/>
        <w:gridCol w:w="1489"/>
      </w:tblGrid>
      <w:tr w:rsidR="003223F6" w:rsidRPr="003223F6" w:rsidTr="003223F6">
        <w:trPr>
          <w:jc w:val="center"/>
        </w:trPr>
        <w:tc>
          <w:tcPr>
            <w:tcW w:w="1488" w:type="dxa"/>
            <w:vAlign w:val="center"/>
          </w:tcPr>
          <w:p w:rsidR="003223F6" w:rsidRPr="003223F6" w:rsidRDefault="003223F6" w:rsidP="003223F6">
            <w:pPr>
              <w:spacing w:after="0" w:line="240" w:lineRule="auto"/>
              <w:ind w:left="-36"/>
              <w:jc w:val="center"/>
              <w:rPr>
                <w:rFonts w:ascii="Times New Roman" w:hAnsi="Times New Roman"/>
                <w:bCs/>
                <w:sz w:val="20"/>
                <w:szCs w:val="20"/>
              </w:rPr>
            </w:pPr>
            <w:r w:rsidRPr="003223F6">
              <w:rPr>
                <w:rFonts w:ascii="Times New Roman" w:hAnsi="Times New Roman"/>
                <w:bCs/>
                <w:sz w:val="20"/>
                <w:szCs w:val="20"/>
              </w:rPr>
              <w:t>Назва колонки 1</w:t>
            </w:r>
          </w:p>
        </w:tc>
        <w:tc>
          <w:tcPr>
            <w:tcW w:w="1489" w:type="dxa"/>
            <w:vAlign w:val="center"/>
          </w:tcPr>
          <w:p w:rsidR="003223F6" w:rsidRPr="003223F6" w:rsidRDefault="003223F6" w:rsidP="003223F6">
            <w:pPr>
              <w:spacing w:after="0" w:line="240" w:lineRule="auto"/>
              <w:ind w:left="-36"/>
              <w:jc w:val="center"/>
              <w:rPr>
                <w:rFonts w:ascii="Times New Roman" w:hAnsi="Times New Roman"/>
                <w:bCs/>
                <w:sz w:val="20"/>
                <w:szCs w:val="20"/>
              </w:rPr>
            </w:pPr>
            <w:r w:rsidRPr="003223F6">
              <w:rPr>
                <w:rFonts w:ascii="Times New Roman" w:hAnsi="Times New Roman"/>
                <w:bCs/>
                <w:sz w:val="20"/>
                <w:szCs w:val="20"/>
              </w:rPr>
              <w:t xml:space="preserve">Назва колонки </w:t>
            </w:r>
            <w:r>
              <w:rPr>
                <w:rFonts w:ascii="Times New Roman" w:hAnsi="Times New Roman"/>
                <w:bCs/>
                <w:sz w:val="20"/>
                <w:szCs w:val="20"/>
              </w:rPr>
              <w:t>2</w:t>
            </w:r>
          </w:p>
        </w:tc>
        <w:tc>
          <w:tcPr>
            <w:tcW w:w="1489" w:type="dxa"/>
            <w:vAlign w:val="center"/>
          </w:tcPr>
          <w:p w:rsidR="003223F6" w:rsidRPr="003223F6" w:rsidRDefault="003223F6" w:rsidP="003223F6">
            <w:pPr>
              <w:spacing w:after="0" w:line="240" w:lineRule="auto"/>
              <w:ind w:left="-36"/>
              <w:jc w:val="center"/>
              <w:rPr>
                <w:rFonts w:ascii="Times New Roman" w:hAnsi="Times New Roman"/>
                <w:bCs/>
                <w:sz w:val="20"/>
                <w:szCs w:val="20"/>
              </w:rPr>
            </w:pPr>
            <w:r w:rsidRPr="003223F6">
              <w:rPr>
                <w:rFonts w:ascii="Times New Roman" w:hAnsi="Times New Roman"/>
                <w:bCs/>
                <w:sz w:val="20"/>
                <w:szCs w:val="20"/>
              </w:rPr>
              <w:t xml:space="preserve">Назва колонки </w:t>
            </w:r>
            <w:r>
              <w:rPr>
                <w:rFonts w:ascii="Times New Roman" w:hAnsi="Times New Roman"/>
                <w:bCs/>
                <w:sz w:val="20"/>
                <w:szCs w:val="20"/>
              </w:rPr>
              <w:t>3</w:t>
            </w:r>
          </w:p>
        </w:tc>
      </w:tr>
      <w:tr w:rsidR="003223F6" w:rsidRPr="003223F6" w:rsidTr="003223F6">
        <w:trPr>
          <w:jc w:val="center"/>
        </w:trPr>
        <w:tc>
          <w:tcPr>
            <w:tcW w:w="1488" w:type="dxa"/>
            <w:vAlign w:val="center"/>
          </w:tcPr>
          <w:p w:rsidR="003223F6" w:rsidRPr="003223F6" w:rsidRDefault="003223F6" w:rsidP="001317C1">
            <w:pPr>
              <w:spacing w:after="0" w:line="240" w:lineRule="auto"/>
              <w:jc w:val="center"/>
              <w:rPr>
                <w:rFonts w:ascii="Times New Roman" w:hAnsi="Times New Roman"/>
                <w:sz w:val="20"/>
                <w:szCs w:val="20"/>
              </w:rPr>
            </w:pPr>
          </w:p>
        </w:tc>
        <w:tc>
          <w:tcPr>
            <w:tcW w:w="1489" w:type="dxa"/>
            <w:vAlign w:val="center"/>
          </w:tcPr>
          <w:p w:rsidR="003223F6" w:rsidRPr="003223F6" w:rsidRDefault="003223F6" w:rsidP="001317C1">
            <w:pPr>
              <w:spacing w:after="0" w:line="240" w:lineRule="auto"/>
              <w:jc w:val="center"/>
              <w:rPr>
                <w:rFonts w:ascii="Times New Roman" w:hAnsi="Times New Roman"/>
                <w:sz w:val="20"/>
                <w:szCs w:val="20"/>
              </w:rPr>
            </w:pPr>
          </w:p>
        </w:tc>
        <w:tc>
          <w:tcPr>
            <w:tcW w:w="1489" w:type="dxa"/>
            <w:vAlign w:val="center"/>
          </w:tcPr>
          <w:p w:rsidR="003223F6" w:rsidRPr="003223F6" w:rsidRDefault="003223F6" w:rsidP="001317C1">
            <w:pPr>
              <w:spacing w:after="0" w:line="240" w:lineRule="auto"/>
              <w:jc w:val="center"/>
              <w:rPr>
                <w:rFonts w:ascii="Times New Roman" w:hAnsi="Times New Roman"/>
                <w:sz w:val="20"/>
                <w:szCs w:val="20"/>
              </w:rPr>
            </w:pPr>
          </w:p>
        </w:tc>
      </w:tr>
      <w:tr w:rsidR="003223F6" w:rsidRPr="003223F6" w:rsidTr="003223F6">
        <w:trPr>
          <w:jc w:val="center"/>
        </w:trPr>
        <w:tc>
          <w:tcPr>
            <w:tcW w:w="1488" w:type="dxa"/>
            <w:vAlign w:val="center"/>
          </w:tcPr>
          <w:p w:rsidR="003223F6" w:rsidRPr="003223F6" w:rsidRDefault="003223F6" w:rsidP="001317C1">
            <w:pPr>
              <w:spacing w:after="0" w:line="240" w:lineRule="auto"/>
              <w:jc w:val="center"/>
              <w:rPr>
                <w:rFonts w:ascii="Times New Roman" w:hAnsi="Times New Roman"/>
                <w:sz w:val="20"/>
                <w:szCs w:val="20"/>
              </w:rPr>
            </w:pPr>
          </w:p>
        </w:tc>
        <w:tc>
          <w:tcPr>
            <w:tcW w:w="1489" w:type="dxa"/>
            <w:vAlign w:val="center"/>
          </w:tcPr>
          <w:p w:rsidR="003223F6" w:rsidRPr="003223F6" w:rsidRDefault="003223F6" w:rsidP="001317C1">
            <w:pPr>
              <w:spacing w:after="0" w:line="240" w:lineRule="auto"/>
              <w:jc w:val="center"/>
              <w:rPr>
                <w:rFonts w:ascii="Times New Roman" w:hAnsi="Times New Roman"/>
                <w:sz w:val="20"/>
                <w:szCs w:val="20"/>
              </w:rPr>
            </w:pPr>
          </w:p>
        </w:tc>
        <w:tc>
          <w:tcPr>
            <w:tcW w:w="1489" w:type="dxa"/>
            <w:vAlign w:val="center"/>
          </w:tcPr>
          <w:p w:rsidR="003223F6" w:rsidRPr="003223F6" w:rsidRDefault="003223F6" w:rsidP="001317C1">
            <w:pPr>
              <w:spacing w:after="0" w:line="240" w:lineRule="auto"/>
              <w:jc w:val="center"/>
              <w:rPr>
                <w:rFonts w:ascii="Times New Roman" w:hAnsi="Times New Roman"/>
                <w:sz w:val="20"/>
                <w:szCs w:val="20"/>
              </w:rPr>
            </w:pPr>
          </w:p>
        </w:tc>
      </w:tr>
      <w:tr w:rsidR="003223F6" w:rsidRPr="003223F6" w:rsidTr="003223F6">
        <w:trPr>
          <w:jc w:val="center"/>
        </w:trPr>
        <w:tc>
          <w:tcPr>
            <w:tcW w:w="1488" w:type="dxa"/>
            <w:vAlign w:val="center"/>
          </w:tcPr>
          <w:p w:rsidR="003223F6" w:rsidRPr="003223F6" w:rsidRDefault="003223F6" w:rsidP="001317C1">
            <w:pPr>
              <w:spacing w:after="0" w:line="240" w:lineRule="auto"/>
              <w:jc w:val="center"/>
              <w:rPr>
                <w:rFonts w:ascii="Times New Roman" w:hAnsi="Times New Roman"/>
                <w:sz w:val="20"/>
                <w:szCs w:val="20"/>
              </w:rPr>
            </w:pPr>
          </w:p>
        </w:tc>
        <w:tc>
          <w:tcPr>
            <w:tcW w:w="1489" w:type="dxa"/>
            <w:vAlign w:val="center"/>
          </w:tcPr>
          <w:p w:rsidR="003223F6" w:rsidRPr="003223F6" w:rsidRDefault="003223F6" w:rsidP="001317C1">
            <w:pPr>
              <w:spacing w:after="0" w:line="240" w:lineRule="auto"/>
              <w:jc w:val="center"/>
              <w:rPr>
                <w:rFonts w:ascii="Times New Roman" w:hAnsi="Times New Roman"/>
                <w:sz w:val="20"/>
                <w:szCs w:val="20"/>
              </w:rPr>
            </w:pPr>
          </w:p>
        </w:tc>
        <w:tc>
          <w:tcPr>
            <w:tcW w:w="1489" w:type="dxa"/>
            <w:vAlign w:val="center"/>
          </w:tcPr>
          <w:p w:rsidR="003223F6" w:rsidRPr="003223F6" w:rsidRDefault="003223F6" w:rsidP="001317C1">
            <w:pPr>
              <w:spacing w:after="0" w:line="240" w:lineRule="auto"/>
              <w:jc w:val="center"/>
              <w:rPr>
                <w:rFonts w:ascii="Times New Roman" w:hAnsi="Times New Roman"/>
                <w:sz w:val="20"/>
                <w:szCs w:val="20"/>
              </w:rPr>
            </w:pPr>
          </w:p>
        </w:tc>
      </w:tr>
      <w:tr w:rsidR="000229F8" w:rsidRPr="003223F6" w:rsidTr="00D14ECB">
        <w:trPr>
          <w:jc w:val="center"/>
        </w:trPr>
        <w:tc>
          <w:tcPr>
            <w:tcW w:w="1488" w:type="dxa"/>
            <w:vAlign w:val="center"/>
          </w:tcPr>
          <w:p w:rsidR="000229F8" w:rsidRPr="003223F6" w:rsidRDefault="000229F8" w:rsidP="00D14ECB">
            <w:pPr>
              <w:spacing w:after="0" w:line="240" w:lineRule="auto"/>
              <w:jc w:val="center"/>
              <w:rPr>
                <w:rFonts w:ascii="Times New Roman" w:hAnsi="Times New Roman"/>
                <w:sz w:val="20"/>
                <w:szCs w:val="20"/>
              </w:rPr>
            </w:pPr>
          </w:p>
        </w:tc>
        <w:tc>
          <w:tcPr>
            <w:tcW w:w="1489" w:type="dxa"/>
            <w:vAlign w:val="center"/>
          </w:tcPr>
          <w:p w:rsidR="000229F8" w:rsidRPr="003223F6" w:rsidRDefault="000229F8" w:rsidP="00D14ECB">
            <w:pPr>
              <w:spacing w:after="0" w:line="240" w:lineRule="auto"/>
              <w:jc w:val="center"/>
              <w:rPr>
                <w:rFonts w:ascii="Times New Roman" w:hAnsi="Times New Roman"/>
                <w:sz w:val="20"/>
                <w:szCs w:val="20"/>
              </w:rPr>
            </w:pPr>
          </w:p>
        </w:tc>
        <w:tc>
          <w:tcPr>
            <w:tcW w:w="1489" w:type="dxa"/>
            <w:vAlign w:val="center"/>
          </w:tcPr>
          <w:p w:rsidR="000229F8" w:rsidRPr="003223F6" w:rsidRDefault="000229F8" w:rsidP="00D14ECB">
            <w:pPr>
              <w:spacing w:after="0" w:line="240" w:lineRule="auto"/>
              <w:jc w:val="center"/>
              <w:rPr>
                <w:rFonts w:ascii="Times New Roman" w:hAnsi="Times New Roman"/>
                <w:sz w:val="20"/>
                <w:szCs w:val="20"/>
              </w:rPr>
            </w:pPr>
          </w:p>
        </w:tc>
      </w:tr>
      <w:tr w:rsidR="000229F8" w:rsidRPr="003223F6" w:rsidTr="00D14ECB">
        <w:trPr>
          <w:jc w:val="center"/>
        </w:trPr>
        <w:tc>
          <w:tcPr>
            <w:tcW w:w="1488" w:type="dxa"/>
            <w:vAlign w:val="center"/>
          </w:tcPr>
          <w:p w:rsidR="000229F8" w:rsidRPr="003223F6" w:rsidRDefault="000229F8" w:rsidP="00D14ECB">
            <w:pPr>
              <w:spacing w:after="0" w:line="240" w:lineRule="auto"/>
              <w:jc w:val="center"/>
              <w:rPr>
                <w:rFonts w:ascii="Times New Roman" w:hAnsi="Times New Roman"/>
                <w:sz w:val="20"/>
                <w:szCs w:val="20"/>
              </w:rPr>
            </w:pPr>
          </w:p>
        </w:tc>
        <w:tc>
          <w:tcPr>
            <w:tcW w:w="1489" w:type="dxa"/>
            <w:vAlign w:val="center"/>
          </w:tcPr>
          <w:p w:rsidR="000229F8" w:rsidRPr="003223F6" w:rsidRDefault="000229F8" w:rsidP="00D14ECB">
            <w:pPr>
              <w:spacing w:after="0" w:line="240" w:lineRule="auto"/>
              <w:jc w:val="center"/>
              <w:rPr>
                <w:rFonts w:ascii="Times New Roman" w:hAnsi="Times New Roman"/>
                <w:sz w:val="20"/>
                <w:szCs w:val="20"/>
              </w:rPr>
            </w:pPr>
          </w:p>
        </w:tc>
        <w:tc>
          <w:tcPr>
            <w:tcW w:w="1489" w:type="dxa"/>
            <w:vAlign w:val="center"/>
          </w:tcPr>
          <w:p w:rsidR="000229F8" w:rsidRPr="003223F6" w:rsidRDefault="000229F8" w:rsidP="00D14ECB">
            <w:pPr>
              <w:spacing w:after="0" w:line="240" w:lineRule="auto"/>
              <w:jc w:val="center"/>
              <w:rPr>
                <w:rFonts w:ascii="Times New Roman" w:hAnsi="Times New Roman"/>
                <w:sz w:val="20"/>
                <w:szCs w:val="20"/>
              </w:rPr>
            </w:pPr>
          </w:p>
        </w:tc>
      </w:tr>
    </w:tbl>
    <w:p w:rsidR="00A1681D" w:rsidRDefault="00A1681D" w:rsidP="00C620C4">
      <w:pPr>
        <w:spacing w:after="0" w:line="240" w:lineRule="auto"/>
        <w:ind w:firstLine="426"/>
        <w:jc w:val="both"/>
        <w:rPr>
          <w:rFonts w:ascii="Times New Roman" w:eastAsia="TimesNewRomanPSMT" w:hAnsi="Times New Roman"/>
          <w:sz w:val="20"/>
          <w:szCs w:val="20"/>
          <w:lang w:val="ru-RU"/>
        </w:rPr>
      </w:pPr>
    </w:p>
    <w:p w:rsidR="00BD4951" w:rsidRDefault="00002B87" w:rsidP="00C620C4">
      <w:pPr>
        <w:spacing w:after="0" w:line="240" w:lineRule="auto"/>
        <w:ind w:firstLine="426"/>
        <w:jc w:val="both"/>
        <w:rPr>
          <w:rFonts w:ascii="Times New Roman" w:eastAsia="TimesNewRomanPSMT" w:hAnsi="Times New Roman"/>
          <w:sz w:val="20"/>
          <w:szCs w:val="20"/>
          <w:lang w:val="ru-RU"/>
        </w:rPr>
      </w:pPr>
      <w:proofErr w:type="spellStart"/>
      <w:r>
        <w:rPr>
          <w:rFonts w:ascii="Times New Roman" w:eastAsia="TimesNewRomanPSMT" w:hAnsi="Times New Roman"/>
          <w:sz w:val="20"/>
          <w:szCs w:val="20"/>
          <w:lang w:val="ru-RU"/>
        </w:rPr>
        <w:lastRenderedPageBreak/>
        <w:t>Бажано</w:t>
      </w:r>
      <w:proofErr w:type="spellEnd"/>
      <w:r>
        <w:rPr>
          <w:rFonts w:ascii="Times New Roman" w:eastAsia="TimesNewRomanPSMT" w:hAnsi="Times New Roman"/>
          <w:sz w:val="20"/>
          <w:szCs w:val="20"/>
          <w:lang w:val="ru-RU"/>
        </w:rPr>
        <w:t xml:space="preserve"> </w:t>
      </w:r>
      <w:proofErr w:type="spellStart"/>
      <w:r>
        <w:rPr>
          <w:rFonts w:ascii="Times New Roman" w:eastAsia="TimesNewRomanPSMT" w:hAnsi="Times New Roman"/>
          <w:sz w:val="20"/>
          <w:szCs w:val="20"/>
          <w:lang w:val="ru-RU"/>
        </w:rPr>
        <w:t>таблицю</w:t>
      </w:r>
      <w:proofErr w:type="spellEnd"/>
      <w:r>
        <w:rPr>
          <w:rFonts w:ascii="Times New Roman" w:eastAsia="TimesNewRomanPSMT" w:hAnsi="Times New Roman"/>
          <w:sz w:val="20"/>
          <w:szCs w:val="20"/>
          <w:lang w:val="ru-RU"/>
        </w:rPr>
        <w:t xml:space="preserve"> </w:t>
      </w:r>
      <w:proofErr w:type="spellStart"/>
      <w:r>
        <w:rPr>
          <w:rFonts w:ascii="Times New Roman" w:eastAsia="TimesNewRomanPSMT" w:hAnsi="Times New Roman"/>
          <w:sz w:val="20"/>
          <w:szCs w:val="20"/>
          <w:lang w:val="ru-RU"/>
        </w:rPr>
        <w:t>відокремити</w:t>
      </w:r>
      <w:proofErr w:type="spellEnd"/>
      <w:r>
        <w:rPr>
          <w:rFonts w:ascii="Times New Roman" w:eastAsia="TimesNewRomanPSMT" w:hAnsi="Times New Roman"/>
          <w:sz w:val="20"/>
          <w:szCs w:val="20"/>
          <w:lang w:val="ru-RU"/>
        </w:rPr>
        <w:t xml:space="preserve"> </w:t>
      </w:r>
      <w:proofErr w:type="spellStart"/>
      <w:r>
        <w:rPr>
          <w:rFonts w:ascii="Times New Roman" w:eastAsia="TimesNewRomanPSMT" w:hAnsi="Times New Roman"/>
          <w:sz w:val="20"/>
          <w:szCs w:val="20"/>
          <w:lang w:val="ru-RU"/>
        </w:rPr>
        <w:t>від</w:t>
      </w:r>
      <w:proofErr w:type="spellEnd"/>
      <w:r>
        <w:rPr>
          <w:rFonts w:ascii="Times New Roman" w:eastAsia="TimesNewRomanPSMT" w:hAnsi="Times New Roman"/>
          <w:sz w:val="20"/>
          <w:szCs w:val="20"/>
          <w:lang w:val="ru-RU"/>
        </w:rPr>
        <w:t xml:space="preserve"> тексту пустим рядком.</w:t>
      </w:r>
    </w:p>
    <w:p w:rsidR="00550043" w:rsidRPr="00EE6416" w:rsidRDefault="00EE6416" w:rsidP="001E288A">
      <w:pPr>
        <w:pStyle w:val="a7"/>
        <w:widowControl w:val="0"/>
        <w:spacing w:before="120" w:after="120" w:line="264" w:lineRule="auto"/>
        <w:jc w:val="center"/>
        <w:outlineLvl w:val="0"/>
        <w:rPr>
          <w:rFonts w:ascii="Times New Roman" w:hAnsi="Times New Roman"/>
          <w:b/>
          <w:bCs/>
          <w:sz w:val="24"/>
          <w:szCs w:val="24"/>
          <w:lang w:val="ru-RU"/>
        </w:rPr>
      </w:pPr>
      <w:r>
        <w:rPr>
          <w:rFonts w:ascii="Times New Roman" w:hAnsi="Times New Roman"/>
          <w:b/>
          <w:bCs/>
          <w:sz w:val="24"/>
          <w:szCs w:val="24"/>
        </w:rPr>
        <w:t>Виснов</w:t>
      </w:r>
      <w:r w:rsidR="00DB5D08">
        <w:rPr>
          <w:rFonts w:ascii="Times New Roman" w:hAnsi="Times New Roman"/>
          <w:b/>
          <w:bCs/>
          <w:sz w:val="24"/>
          <w:szCs w:val="24"/>
        </w:rPr>
        <w:t>ки</w:t>
      </w:r>
    </w:p>
    <w:p w:rsidR="00DB5D08" w:rsidRDefault="00EE6416" w:rsidP="00EE6416">
      <w:pPr>
        <w:spacing w:after="0" w:line="264" w:lineRule="auto"/>
        <w:ind w:firstLine="425"/>
        <w:jc w:val="both"/>
        <w:rPr>
          <w:rStyle w:val="fontstyle01"/>
          <w:rFonts w:ascii="Times New Roman" w:hAnsi="Times New Roman"/>
          <w:color w:val="auto"/>
          <w:sz w:val="20"/>
          <w:szCs w:val="20"/>
          <w:lang w:val="ru-RU"/>
        </w:rPr>
      </w:pPr>
      <w:proofErr w:type="spellStart"/>
      <w:r w:rsidRPr="00EE6416">
        <w:rPr>
          <w:rStyle w:val="fontstyle01"/>
          <w:rFonts w:ascii="Times New Roman" w:hAnsi="Times New Roman"/>
          <w:color w:val="auto"/>
          <w:sz w:val="20"/>
          <w:szCs w:val="20"/>
          <w:lang w:val="ru-RU"/>
        </w:rPr>
        <w:t>Отримані</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результати</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які</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пропонуються</w:t>
      </w:r>
      <w:proofErr w:type="spellEnd"/>
      <w:r w:rsidRPr="00EE6416">
        <w:rPr>
          <w:rStyle w:val="fontstyle01"/>
          <w:rFonts w:ascii="Times New Roman" w:hAnsi="Times New Roman"/>
          <w:color w:val="auto"/>
          <w:sz w:val="20"/>
          <w:szCs w:val="20"/>
          <w:lang w:val="ru-RU"/>
        </w:rPr>
        <w:t xml:space="preserve"> до </w:t>
      </w:r>
      <w:proofErr w:type="spellStart"/>
      <w:r w:rsidRPr="00EE6416">
        <w:rPr>
          <w:rStyle w:val="fontstyle01"/>
          <w:rFonts w:ascii="Times New Roman" w:hAnsi="Times New Roman"/>
          <w:color w:val="auto"/>
          <w:sz w:val="20"/>
          <w:szCs w:val="20"/>
          <w:lang w:val="ru-RU"/>
        </w:rPr>
        <w:t>друку</w:t>
      </w:r>
      <w:proofErr w:type="spellEnd"/>
      <w:r w:rsidRPr="00EE6416">
        <w:rPr>
          <w:rStyle w:val="fontstyle01"/>
          <w:rFonts w:ascii="Times New Roman" w:hAnsi="Times New Roman"/>
          <w:color w:val="auto"/>
          <w:sz w:val="20"/>
          <w:szCs w:val="20"/>
          <w:lang w:val="ru-RU"/>
        </w:rPr>
        <w:t xml:space="preserve"> в </w:t>
      </w:r>
      <w:proofErr w:type="spellStart"/>
      <w:r w:rsidRPr="00EE6416">
        <w:rPr>
          <w:rStyle w:val="fontstyle01"/>
          <w:rFonts w:ascii="Times New Roman" w:hAnsi="Times New Roman"/>
          <w:color w:val="auto"/>
          <w:sz w:val="20"/>
          <w:szCs w:val="20"/>
          <w:lang w:val="ru-RU"/>
        </w:rPr>
        <w:t>науковій</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статті</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повинні</w:t>
      </w:r>
      <w:proofErr w:type="spellEnd"/>
      <w:r w:rsidRPr="00EE6416">
        <w:rPr>
          <w:rStyle w:val="fontstyle01"/>
          <w:rFonts w:ascii="Times New Roman" w:hAnsi="Times New Roman"/>
          <w:color w:val="auto"/>
          <w:sz w:val="20"/>
          <w:szCs w:val="20"/>
          <w:lang w:val="ru-RU"/>
        </w:rPr>
        <w:t xml:space="preserve"> нести </w:t>
      </w:r>
      <w:proofErr w:type="spellStart"/>
      <w:r w:rsidRPr="00EE6416">
        <w:rPr>
          <w:rStyle w:val="fontstyle01"/>
          <w:rFonts w:ascii="Times New Roman" w:hAnsi="Times New Roman"/>
          <w:color w:val="auto"/>
          <w:sz w:val="20"/>
          <w:szCs w:val="20"/>
          <w:lang w:val="ru-RU"/>
        </w:rPr>
        <w:t>наукову</w:t>
      </w:r>
      <w:proofErr w:type="spellEnd"/>
      <w:r w:rsidRPr="00EE6416">
        <w:rPr>
          <w:rStyle w:val="fontstyle01"/>
          <w:rFonts w:ascii="Times New Roman" w:hAnsi="Times New Roman"/>
          <w:color w:val="auto"/>
          <w:sz w:val="20"/>
          <w:szCs w:val="20"/>
          <w:lang w:val="ru-RU"/>
        </w:rPr>
        <w:t xml:space="preserve"> новизну та </w:t>
      </w:r>
      <w:proofErr w:type="spellStart"/>
      <w:r w:rsidRPr="00EE6416">
        <w:rPr>
          <w:rStyle w:val="fontstyle01"/>
          <w:rFonts w:ascii="Times New Roman" w:hAnsi="Times New Roman"/>
          <w:color w:val="auto"/>
          <w:sz w:val="20"/>
          <w:szCs w:val="20"/>
          <w:lang w:val="ru-RU"/>
        </w:rPr>
        <w:t>практичне</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значення</w:t>
      </w:r>
      <w:proofErr w:type="spellEnd"/>
      <w:r w:rsidRPr="00EE6416">
        <w:rPr>
          <w:rStyle w:val="fontstyle01"/>
          <w:rFonts w:ascii="Times New Roman" w:hAnsi="Times New Roman"/>
          <w:color w:val="auto"/>
          <w:sz w:val="20"/>
          <w:szCs w:val="20"/>
          <w:lang w:val="ru-RU"/>
        </w:rPr>
        <w:t xml:space="preserve">. </w:t>
      </w:r>
    </w:p>
    <w:p w:rsidR="00DB5D08" w:rsidRDefault="00EE6416" w:rsidP="00EE6416">
      <w:pPr>
        <w:spacing w:after="0" w:line="264" w:lineRule="auto"/>
        <w:ind w:firstLine="425"/>
        <w:jc w:val="both"/>
        <w:rPr>
          <w:rStyle w:val="fontstyle01"/>
          <w:rFonts w:ascii="Times New Roman" w:hAnsi="Times New Roman"/>
          <w:color w:val="auto"/>
          <w:sz w:val="20"/>
          <w:szCs w:val="20"/>
          <w:lang w:val="ru-RU"/>
        </w:rPr>
      </w:pPr>
      <w:r w:rsidRPr="00EE6416">
        <w:rPr>
          <w:rStyle w:val="fontstyle01"/>
          <w:rFonts w:ascii="Times New Roman" w:hAnsi="Times New Roman"/>
          <w:color w:val="auto"/>
          <w:sz w:val="20"/>
          <w:szCs w:val="20"/>
          <w:lang w:val="ru-RU"/>
        </w:rPr>
        <w:t xml:space="preserve">Процедура </w:t>
      </w:r>
      <w:proofErr w:type="spellStart"/>
      <w:r w:rsidRPr="00EE6416">
        <w:rPr>
          <w:rStyle w:val="fontstyle01"/>
          <w:rFonts w:ascii="Times New Roman" w:hAnsi="Times New Roman"/>
          <w:color w:val="auto"/>
          <w:sz w:val="20"/>
          <w:szCs w:val="20"/>
          <w:lang w:val="ru-RU"/>
        </w:rPr>
        <w:t>отримання</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наукового</w:t>
      </w:r>
      <w:proofErr w:type="spellEnd"/>
      <w:r w:rsidRPr="00EE6416">
        <w:rPr>
          <w:rStyle w:val="fontstyle01"/>
          <w:rFonts w:ascii="Times New Roman" w:hAnsi="Times New Roman"/>
          <w:color w:val="auto"/>
          <w:sz w:val="20"/>
          <w:szCs w:val="20"/>
          <w:lang w:val="ru-RU"/>
        </w:rPr>
        <w:t xml:space="preserve"> результату повинна </w:t>
      </w:r>
      <w:proofErr w:type="gramStart"/>
      <w:r w:rsidRPr="00EE6416">
        <w:rPr>
          <w:rStyle w:val="fontstyle01"/>
          <w:rFonts w:ascii="Times New Roman" w:hAnsi="Times New Roman"/>
          <w:color w:val="auto"/>
          <w:sz w:val="20"/>
          <w:szCs w:val="20"/>
          <w:lang w:val="ru-RU"/>
        </w:rPr>
        <w:t>бути</w:t>
      </w:r>
      <w:proofErr w:type="gramEnd"/>
      <w:r w:rsidRPr="00EE6416">
        <w:rPr>
          <w:rStyle w:val="fontstyle01"/>
          <w:rFonts w:ascii="Times New Roman" w:hAnsi="Times New Roman"/>
          <w:color w:val="auto"/>
          <w:sz w:val="20"/>
          <w:szCs w:val="20"/>
          <w:lang w:val="ru-RU"/>
        </w:rPr>
        <w:t xml:space="preserve"> описана </w:t>
      </w:r>
      <w:proofErr w:type="spellStart"/>
      <w:r w:rsidRPr="00EE6416">
        <w:rPr>
          <w:rStyle w:val="fontstyle01"/>
          <w:rFonts w:ascii="Times New Roman" w:hAnsi="Times New Roman"/>
          <w:color w:val="auto"/>
          <w:sz w:val="20"/>
          <w:szCs w:val="20"/>
          <w:lang w:val="ru-RU"/>
        </w:rPr>
        <w:t>настільки</w:t>
      </w:r>
      <w:proofErr w:type="spellEnd"/>
      <w:r w:rsidRPr="00EE6416">
        <w:rPr>
          <w:rStyle w:val="fontstyle01"/>
          <w:rFonts w:ascii="Times New Roman" w:hAnsi="Times New Roman"/>
          <w:color w:val="auto"/>
          <w:sz w:val="20"/>
          <w:szCs w:val="20"/>
          <w:lang w:val="ru-RU"/>
        </w:rPr>
        <w:t xml:space="preserve"> детально, </w:t>
      </w:r>
      <w:proofErr w:type="spellStart"/>
      <w:r w:rsidRPr="00EE6416">
        <w:rPr>
          <w:rStyle w:val="fontstyle01"/>
          <w:rFonts w:ascii="Times New Roman" w:hAnsi="Times New Roman"/>
          <w:color w:val="auto"/>
          <w:sz w:val="20"/>
          <w:szCs w:val="20"/>
          <w:lang w:val="ru-RU"/>
        </w:rPr>
        <w:t>щоб</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Читач</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міг</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самостійно</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відтворити</w:t>
      </w:r>
      <w:proofErr w:type="spellEnd"/>
      <w:r w:rsidRPr="00EE6416">
        <w:rPr>
          <w:rStyle w:val="fontstyle01"/>
          <w:rFonts w:ascii="Times New Roman" w:hAnsi="Times New Roman"/>
          <w:color w:val="auto"/>
          <w:sz w:val="20"/>
          <w:szCs w:val="20"/>
          <w:lang w:val="ru-RU"/>
        </w:rPr>
        <w:t xml:space="preserve"> результат </w:t>
      </w:r>
      <w:proofErr w:type="spellStart"/>
      <w:r w:rsidRPr="00EE6416">
        <w:rPr>
          <w:rStyle w:val="fontstyle01"/>
          <w:rFonts w:ascii="Times New Roman" w:hAnsi="Times New Roman"/>
          <w:color w:val="auto"/>
          <w:sz w:val="20"/>
          <w:szCs w:val="20"/>
          <w:lang w:val="ru-RU"/>
        </w:rPr>
        <w:t>чи</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оцінити</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його</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достовірність</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Якщо</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Читач</w:t>
      </w:r>
      <w:proofErr w:type="spellEnd"/>
      <w:r w:rsidRPr="00EE6416">
        <w:rPr>
          <w:rStyle w:val="fontstyle01"/>
          <w:rFonts w:ascii="Times New Roman" w:hAnsi="Times New Roman"/>
          <w:color w:val="auto"/>
          <w:sz w:val="20"/>
          <w:szCs w:val="20"/>
          <w:lang w:val="ru-RU"/>
        </w:rPr>
        <w:t xml:space="preserve"> не </w:t>
      </w:r>
      <w:proofErr w:type="spellStart"/>
      <w:r w:rsidRPr="00EE6416">
        <w:rPr>
          <w:rStyle w:val="fontstyle01"/>
          <w:rFonts w:ascii="Times New Roman" w:hAnsi="Times New Roman"/>
          <w:color w:val="auto"/>
          <w:sz w:val="20"/>
          <w:szCs w:val="20"/>
          <w:lang w:val="ru-RU"/>
        </w:rPr>
        <w:t>має</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можливості</w:t>
      </w:r>
      <w:proofErr w:type="spellEnd"/>
      <w:r w:rsidRPr="00EE6416">
        <w:rPr>
          <w:rStyle w:val="fontstyle01"/>
          <w:rFonts w:ascii="Times New Roman" w:hAnsi="Times New Roman"/>
          <w:color w:val="auto"/>
          <w:sz w:val="20"/>
          <w:szCs w:val="20"/>
          <w:lang w:val="ru-RU"/>
        </w:rPr>
        <w:t xml:space="preserve"> </w:t>
      </w:r>
      <w:proofErr w:type="spellStart"/>
      <w:proofErr w:type="gramStart"/>
      <w:r w:rsidRPr="00EE6416">
        <w:rPr>
          <w:rStyle w:val="fontstyle01"/>
          <w:rFonts w:ascii="Times New Roman" w:hAnsi="Times New Roman"/>
          <w:color w:val="auto"/>
          <w:sz w:val="20"/>
          <w:szCs w:val="20"/>
          <w:lang w:val="ru-RU"/>
        </w:rPr>
        <w:t>перев</w:t>
      </w:r>
      <w:proofErr w:type="gramEnd"/>
      <w:r w:rsidRPr="00EE6416">
        <w:rPr>
          <w:rStyle w:val="fontstyle01"/>
          <w:rFonts w:ascii="Times New Roman" w:hAnsi="Times New Roman"/>
          <w:color w:val="auto"/>
          <w:sz w:val="20"/>
          <w:szCs w:val="20"/>
          <w:lang w:val="ru-RU"/>
        </w:rPr>
        <w:t>ірити</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достовірність</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отриманого</w:t>
      </w:r>
      <w:proofErr w:type="spellEnd"/>
      <w:r w:rsidRPr="00EE6416">
        <w:rPr>
          <w:rStyle w:val="fontstyle01"/>
          <w:rFonts w:ascii="Times New Roman" w:hAnsi="Times New Roman"/>
          <w:color w:val="auto"/>
          <w:sz w:val="20"/>
          <w:szCs w:val="20"/>
          <w:lang w:val="ru-RU"/>
        </w:rPr>
        <w:t xml:space="preserve"> результату, то </w:t>
      </w:r>
      <w:proofErr w:type="spellStart"/>
      <w:r w:rsidRPr="00EE6416">
        <w:rPr>
          <w:rStyle w:val="fontstyle01"/>
          <w:rFonts w:ascii="Times New Roman" w:hAnsi="Times New Roman"/>
          <w:color w:val="auto"/>
          <w:sz w:val="20"/>
          <w:szCs w:val="20"/>
          <w:lang w:val="ru-RU"/>
        </w:rPr>
        <w:t>такий</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рукопис</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кваліфікується</w:t>
      </w:r>
      <w:proofErr w:type="spellEnd"/>
      <w:r w:rsidRPr="00EE6416">
        <w:rPr>
          <w:rStyle w:val="fontstyle01"/>
          <w:rFonts w:ascii="Times New Roman" w:hAnsi="Times New Roman"/>
          <w:color w:val="auto"/>
          <w:sz w:val="20"/>
          <w:szCs w:val="20"/>
          <w:lang w:val="ru-RU"/>
        </w:rPr>
        <w:t xml:space="preserve"> як </w:t>
      </w:r>
      <w:proofErr w:type="spellStart"/>
      <w:r w:rsidRPr="00EE6416">
        <w:rPr>
          <w:rStyle w:val="fontstyle01"/>
          <w:rFonts w:ascii="Times New Roman" w:hAnsi="Times New Roman"/>
          <w:color w:val="auto"/>
          <w:sz w:val="20"/>
          <w:szCs w:val="20"/>
          <w:lang w:val="ru-RU"/>
        </w:rPr>
        <w:t>інформаційне</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повідомлення</w:t>
      </w:r>
      <w:proofErr w:type="spellEnd"/>
      <w:r w:rsidRPr="00EE6416">
        <w:rPr>
          <w:rStyle w:val="fontstyle01"/>
          <w:rFonts w:ascii="Times New Roman" w:hAnsi="Times New Roman"/>
          <w:color w:val="auto"/>
          <w:sz w:val="20"/>
          <w:szCs w:val="20"/>
          <w:lang w:val="ru-RU"/>
        </w:rPr>
        <w:t xml:space="preserve">. </w:t>
      </w:r>
    </w:p>
    <w:p w:rsidR="00EE6416" w:rsidRPr="00DB5D08" w:rsidRDefault="00EE6416" w:rsidP="00EE6416">
      <w:pPr>
        <w:spacing w:after="0" w:line="264" w:lineRule="auto"/>
        <w:ind w:firstLine="425"/>
        <w:jc w:val="both"/>
        <w:rPr>
          <w:rStyle w:val="fontstyle01"/>
          <w:rFonts w:ascii="Times New Roman" w:hAnsi="Times New Roman"/>
          <w:color w:val="auto"/>
          <w:sz w:val="20"/>
          <w:szCs w:val="20"/>
          <w:lang w:val="ru-RU"/>
        </w:rPr>
      </w:pPr>
      <w:r w:rsidRPr="00EE6416">
        <w:rPr>
          <w:rStyle w:val="fontstyle01"/>
          <w:rFonts w:ascii="Times New Roman" w:hAnsi="Times New Roman"/>
          <w:color w:val="auto"/>
          <w:sz w:val="20"/>
          <w:szCs w:val="20"/>
          <w:lang w:val="ru-RU"/>
        </w:rPr>
        <w:lastRenderedPageBreak/>
        <w:t xml:space="preserve">Рукописи, </w:t>
      </w:r>
      <w:proofErr w:type="spellStart"/>
      <w:r w:rsidRPr="00EE6416">
        <w:rPr>
          <w:rStyle w:val="fontstyle01"/>
          <w:rFonts w:ascii="Times New Roman" w:hAnsi="Times New Roman"/>
          <w:color w:val="auto"/>
          <w:sz w:val="20"/>
          <w:szCs w:val="20"/>
          <w:lang w:val="ru-RU"/>
        </w:rPr>
        <w:t>що</w:t>
      </w:r>
      <w:proofErr w:type="spellEnd"/>
      <w:r w:rsidRPr="00EE6416">
        <w:rPr>
          <w:rStyle w:val="fontstyle01"/>
          <w:rFonts w:ascii="Times New Roman" w:hAnsi="Times New Roman"/>
          <w:color w:val="auto"/>
          <w:sz w:val="20"/>
          <w:szCs w:val="20"/>
          <w:lang w:val="ru-RU"/>
        </w:rPr>
        <w:t xml:space="preserve"> не </w:t>
      </w:r>
      <w:proofErr w:type="spellStart"/>
      <w:r w:rsidRPr="00EE6416">
        <w:rPr>
          <w:rStyle w:val="fontstyle01"/>
          <w:rFonts w:ascii="Times New Roman" w:hAnsi="Times New Roman"/>
          <w:color w:val="auto"/>
          <w:sz w:val="20"/>
          <w:szCs w:val="20"/>
          <w:lang w:val="ru-RU"/>
        </w:rPr>
        <w:t>відповідають</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тематиці</w:t>
      </w:r>
      <w:proofErr w:type="spellEnd"/>
      <w:r w:rsidRPr="00EE6416">
        <w:rPr>
          <w:rStyle w:val="fontstyle01"/>
          <w:rFonts w:ascii="Times New Roman" w:hAnsi="Times New Roman"/>
          <w:color w:val="auto"/>
          <w:sz w:val="20"/>
          <w:szCs w:val="20"/>
          <w:lang w:val="ru-RU"/>
        </w:rPr>
        <w:t xml:space="preserve"> журналу, не </w:t>
      </w:r>
      <w:proofErr w:type="spellStart"/>
      <w:r w:rsidRPr="00EE6416">
        <w:rPr>
          <w:rStyle w:val="fontstyle01"/>
          <w:rFonts w:ascii="Times New Roman" w:hAnsi="Times New Roman"/>
          <w:color w:val="auto"/>
          <w:sz w:val="20"/>
          <w:szCs w:val="20"/>
          <w:lang w:val="ru-RU"/>
        </w:rPr>
        <w:t>несуть</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наукової</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новизни</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або</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мають</w:t>
      </w:r>
      <w:proofErr w:type="spellEnd"/>
      <w:r w:rsidRPr="00EE6416">
        <w:rPr>
          <w:rStyle w:val="fontstyle01"/>
          <w:rFonts w:ascii="Times New Roman" w:hAnsi="Times New Roman"/>
          <w:color w:val="auto"/>
          <w:sz w:val="20"/>
          <w:szCs w:val="20"/>
          <w:lang w:val="ru-RU"/>
        </w:rPr>
        <w:t xml:space="preserve"> характер </w:t>
      </w:r>
      <w:proofErr w:type="spellStart"/>
      <w:r w:rsidRPr="00EE6416">
        <w:rPr>
          <w:rStyle w:val="fontstyle01"/>
          <w:rFonts w:ascii="Times New Roman" w:hAnsi="Times New Roman"/>
          <w:color w:val="auto"/>
          <w:sz w:val="20"/>
          <w:szCs w:val="20"/>
          <w:lang w:val="ru-RU"/>
        </w:rPr>
        <w:t>інформаційного</w:t>
      </w:r>
      <w:proofErr w:type="spellEnd"/>
      <w:r w:rsidRPr="00EE6416">
        <w:rPr>
          <w:rStyle w:val="fontstyle01"/>
          <w:rFonts w:ascii="Times New Roman" w:hAnsi="Times New Roman"/>
          <w:color w:val="auto"/>
          <w:sz w:val="20"/>
          <w:szCs w:val="20"/>
          <w:lang w:val="ru-RU"/>
        </w:rPr>
        <w:t xml:space="preserve"> </w:t>
      </w:r>
      <w:proofErr w:type="spellStart"/>
      <w:r w:rsidRPr="00EE6416">
        <w:rPr>
          <w:rStyle w:val="fontstyle01"/>
          <w:rFonts w:ascii="Times New Roman" w:hAnsi="Times New Roman"/>
          <w:color w:val="auto"/>
          <w:sz w:val="20"/>
          <w:szCs w:val="20"/>
          <w:lang w:val="ru-RU"/>
        </w:rPr>
        <w:t>повідомлення</w:t>
      </w:r>
      <w:proofErr w:type="spellEnd"/>
      <w:r w:rsidRPr="00EE6416">
        <w:rPr>
          <w:rStyle w:val="fontstyle01"/>
          <w:rFonts w:ascii="Times New Roman" w:hAnsi="Times New Roman"/>
          <w:color w:val="auto"/>
          <w:sz w:val="20"/>
          <w:szCs w:val="20"/>
          <w:lang w:val="ru-RU"/>
        </w:rPr>
        <w:t xml:space="preserve">, до </w:t>
      </w:r>
      <w:proofErr w:type="spellStart"/>
      <w:r w:rsidRPr="00EE6416">
        <w:rPr>
          <w:rStyle w:val="fontstyle01"/>
          <w:rFonts w:ascii="Times New Roman" w:hAnsi="Times New Roman"/>
          <w:color w:val="auto"/>
          <w:sz w:val="20"/>
          <w:szCs w:val="20"/>
          <w:lang w:val="ru-RU"/>
        </w:rPr>
        <w:t>розгляду</w:t>
      </w:r>
      <w:proofErr w:type="spellEnd"/>
      <w:r w:rsidRPr="00EE6416">
        <w:rPr>
          <w:rStyle w:val="fontstyle01"/>
          <w:rFonts w:ascii="Times New Roman" w:hAnsi="Times New Roman"/>
          <w:color w:val="auto"/>
          <w:sz w:val="20"/>
          <w:szCs w:val="20"/>
          <w:lang w:val="ru-RU"/>
        </w:rPr>
        <w:t xml:space="preserve"> не </w:t>
      </w:r>
      <w:proofErr w:type="spellStart"/>
      <w:r w:rsidRPr="00EE6416">
        <w:rPr>
          <w:rStyle w:val="fontstyle01"/>
          <w:rFonts w:ascii="Times New Roman" w:hAnsi="Times New Roman"/>
          <w:color w:val="auto"/>
          <w:sz w:val="20"/>
          <w:szCs w:val="20"/>
          <w:lang w:val="ru-RU"/>
        </w:rPr>
        <w:t>приймаються</w:t>
      </w:r>
      <w:proofErr w:type="spellEnd"/>
      <w:r w:rsidRPr="00EE6416">
        <w:rPr>
          <w:rStyle w:val="fontstyle01"/>
          <w:rFonts w:ascii="Times New Roman" w:hAnsi="Times New Roman"/>
          <w:color w:val="auto"/>
          <w:sz w:val="20"/>
          <w:szCs w:val="20"/>
          <w:lang w:val="ru-RU"/>
        </w:rPr>
        <w:t xml:space="preserve"> та </w:t>
      </w:r>
      <w:proofErr w:type="spellStart"/>
      <w:r w:rsidRPr="00EE6416">
        <w:rPr>
          <w:rStyle w:val="fontstyle01"/>
          <w:rFonts w:ascii="Times New Roman" w:hAnsi="Times New Roman"/>
          <w:color w:val="auto"/>
          <w:sz w:val="20"/>
          <w:szCs w:val="20"/>
          <w:lang w:val="ru-RU"/>
        </w:rPr>
        <w:t>відхиляються</w:t>
      </w:r>
      <w:proofErr w:type="spellEnd"/>
      <w:r w:rsidRPr="00EE6416">
        <w:rPr>
          <w:rStyle w:val="fontstyle01"/>
          <w:rFonts w:ascii="Times New Roman" w:hAnsi="Times New Roman"/>
          <w:color w:val="auto"/>
          <w:sz w:val="20"/>
          <w:szCs w:val="20"/>
          <w:lang w:val="ru-RU"/>
        </w:rPr>
        <w:t xml:space="preserve"> за </w:t>
      </w:r>
      <w:proofErr w:type="spellStart"/>
      <w:proofErr w:type="gramStart"/>
      <w:r w:rsidRPr="00EE6416">
        <w:rPr>
          <w:rStyle w:val="fontstyle01"/>
          <w:rFonts w:ascii="Times New Roman" w:hAnsi="Times New Roman"/>
          <w:color w:val="auto"/>
          <w:sz w:val="20"/>
          <w:szCs w:val="20"/>
          <w:lang w:val="ru-RU"/>
        </w:rPr>
        <w:t>р</w:t>
      </w:r>
      <w:proofErr w:type="gramEnd"/>
      <w:r w:rsidRPr="00EE6416">
        <w:rPr>
          <w:rStyle w:val="fontstyle01"/>
          <w:rFonts w:ascii="Times New Roman" w:hAnsi="Times New Roman"/>
          <w:color w:val="auto"/>
          <w:sz w:val="20"/>
          <w:szCs w:val="20"/>
          <w:lang w:val="ru-RU"/>
        </w:rPr>
        <w:t>ішенням</w:t>
      </w:r>
      <w:proofErr w:type="spellEnd"/>
      <w:r w:rsidRPr="00EE6416">
        <w:rPr>
          <w:rStyle w:val="fontstyle01"/>
          <w:rFonts w:ascii="Times New Roman" w:hAnsi="Times New Roman"/>
          <w:color w:val="auto"/>
          <w:sz w:val="20"/>
          <w:szCs w:val="20"/>
          <w:lang w:val="ru-RU"/>
        </w:rPr>
        <w:t xml:space="preserve"> головного редактора.</w:t>
      </w:r>
    </w:p>
    <w:p w:rsidR="005C054C" w:rsidRPr="00CB37B6" w:rsidRDefault="00DB5D08" w:rsidP="001E288A">
      <w:pPr>
        <w:pStyle w:val="a7"/>
        <w:widowControl w:val="0"/>
        <w:spacing w:before="120" w:after="120" w:line="264" w:lineRule="auto"/>
        <w:jc w:val="center"/>
        <w:outlineLvl w:val="0"/>
        <w:rPr>
          <w:rFonts w:ascii="Times New Roman" w:hAnsi="Times New Roman"/>
          <w:b/>
          <w:bCs/>
          <w:sz w:val="24"/>
          <w:szCs w:val="24"/>
        </w:rPr>
      </w:pPr>
      <w:r w:rsidRPr="00DB5D08">
        <w:rPr>
          <w:rFonts w:ascii="Times New Roman" w:hAnsi="Times New Roman"/>
          <w:b/>
          <w:bCs/>
          <w:sz w:val="24"/>
          <w:szCs w:val="24"/>
        </w:rPr>
        <w:t>Список літератури</w:t>
      </w:r>
    </w:p>
    <w:p w:rsidR="00B80D54" w:rsidRPr="00644706" w:rsidRDefault="00B82652" w:rsidP="00B82652">
      <w:pPr>
        <w:pStyle w:val="a7"/>
        <w:widowControl w:val="0"/>
        <w:numPr>
          <w:ilvl w:val="0"/>
          <w:numId w:val="6"/>
        </w:numPr>
        <w:spacing w:line="264" w:lineRule="auto"/>
        <w:ind w:left="0" w:firstLine="426"/>
        <w:jc w:val="both"/>
        <w:rPr>
          <w:rFonts w:ascii="Times New Roman" w:hAnsi="Times New Roman"/>
          <w:sz w:val="18"/>
          <w:szCs w:val="18"/>
        </w:rPr>
      </w:pPr>
      <w:proofErr w:type="spellStart"/>
      <w:r w:rsidRPr="00644706">
        <w:rPr>
          <w:rFonts w:ascii="Times New Roman" w:hAnsi="Times New Roman"/>
          <w:bCs/>
          <w:sz w:val="18"/>
          <w:szCs w:val="18"/>
        </w:rPr>
        <w:t>Васілевський</w:t>
      </w:r>
      <w:proofErr w:type="spellEnd"/>
      <w:r w:rsidRPr="00644706">
        <w:rPr>
          <w:rFonts w:ascii="Times New Roman" w:hAnsi="Times New Roman"/>
          <w:bCs/>
          <w:sz w:val="18"/>
          <w:szCs w:val="18"/>
        </w:rPr>
        <w:t xml:space="preserve"> О.</w:t>
      </w:r>
      <w:r w:rsidR="00DF3518">
        <w:rPr>
          <w:rFonts w:ascii="Times New Roman" w:hAnsi="Times New Roman"/>
          <w:bCs/>
          <w:sz w:val="18"/>
          <w:szCs w:val="18"/>
        </w:rPr>
        <w:t> </w:t>
      </w:r>
      <w:r w:rsidRPr="00644706">
        <w:rPr>
          <w:rFonts w:ascii="Times New Roman" w:hAnsi="Times New Roman"/>
          <w:bCs/>
          <w:sz w:val="18"/>
          <w:szCs w:val="18"/>
        </w:rPr>
        <w:t>М., Ігнатенко О.</w:t>
      </w:r>
      <w:r w:rsidR="00DF3518">
        <w:rPr>
          <w:rFonts w:ascii="Times New Roman" w:hAnsi="Times New Roman"/>
          <w:bCs/>
          <w:sz w:val="18"/>
          <w:szCs w:val="18"/>
        </w:rPr>
        <w:t> </w:t>
      </w:r>
      <w:r w:rsidRPr="00644706">
        <w:rPr>
          <w:rFonts w:ascii="Times New Roman" w:hAnsi="Times New Roman"/>
          <w:bCs/>
          <w:sz w:val="18"/>
          <w:szCs w:val="18"/>
        </w:rPr>
        <w:t>Г. Нормування показників надійності технічних засобів</w:t>
      </w:r>
      <w:r w:rsidR="00DF3518">
        <w:rPr>
          <w:rFonts w:ascii="Times New Roman" w:hAnsi="Times New Roman"/>
          <w:bCs/>
          <w:sz w:val="18"/>
          <w:szCs w:val="18"/>
        </w:rPr>
        <w:t> </w:t>
      </w:r>
      <w:r w:rsidRPr="00644706">
        <w:rPr>
          <w:rFonts w:ascii="Times New Roman" w:hAnsi="Times New Roman"/>
          <w:bCs/>
          <w:sz w:val="18"/>
          <w:szCs w:val="18"/>
        </w:rPr>
        <w:t>:</w:t>
      </w:r>
      <w:proofErr w:type="spellStart"/>
      <w:r w:rsidR="00DF3518">
        <w:rPr>
          <w:rFonts w:ascii="Times New Roman" w:hAnsi="Times New Roman"/>
          <w:bCs/>
          <w:sz w:val="18"/>
          <w:szCs w:val="18"/>
        </w:rPr>
        <w:t> </w:t>
      </w:r>
      <w:r w:rsidRPr="00644706">
        <w:rPr>
          <w:rFonts w:ascii="Times New Roman" w:hAnsi="Times New Roman"/>
          <w:bCs/>
          <w:sz w:val="18"/>
          <w:szCs w:val="18"/>
        </w:rPr>
        <w:t>нав</w:t>
      </w:r>
      <w:proofErr w:type="spellEnd"/>
      <w:r w:rsidRPr="00644706">
        <w:rPr>
          <w:rFonts w:ascii="Times New Roman" w:hAnsi="Times New Roman"/>
          <w:bCs/>
          <w:sz w:val="18"/>
          <w:szCs w:val="18"/>
        </w:rPr>
        <w:t xml:space="preserve">ч. </w:t>
      </w:r>
      <w:proofErr w:type="spellStart"/>
      <w:r w:rsidRPr="00644706">
        <w:rPr>
          <w:rFonts w:ascii="Times New Roman" w:hAnsi="Times New Roman"/>
          <w:bCs/>
          <w:sz w:val="18"/>
          <w:szCs w:val="18"/>
        </w:rPr>
        <w:t>посіб</w:t>
      </w:r>
      <w:proofErr w:type="spellEnd"/>
      <w:r w:rsidRPr="00644706">
        <w:rPr>
          <w:rFonts w:ascii="Times New Roman" w:hAnsi="Times New Roman"/>
          <w:bCs/>
          <w:sz w:val="18"/>
          <w:szCs w:val="18"/>
        </w:rPr>
        <w:t>. Вінниця: ВНТУ, 2013. 160 с.</w:t>
      </w:r>
    </w:p>
    <w:p w:rsidR="00B80D54" w:rsidRPr="00644706" w:rsidRDefault="00B82652" w:rsidP="00B82652">
      <w:pPr>
        <w:pStyle w:val="a7"/>
        <w:widowControl w:val="0"/>
        <w:numPr>
          <w:ilvl w:val="0"/>
          <w:numId w:val="6"/>
        </w:numPr>
        <w:spacing w:line="264" w:lineRule="auto"/>
        <w:ind w:left="0" w:firstLine="426"/>
        <w:jc w:val="both"/>
        <w:rPr>
          <w:rFonts w:ascii="Times New Roman" w:hAnsi="Times New Roman"/>
          <w:bCs/>
          <w:sz w:val="18"/>
          <w:szCs w:val="18"/>
        </w:rPr>
      </w:pPr>
      <w:proofErr w:type="spellStart"/>
      <w:r w:rsidRPr="00644706">
        <w:rPr>
          <w:rFonts w:ascii="Times New Roman" w:hAnsi="Times New Roman"/>
          <w:bCs/>
          <w:sz w:val="18"/>
          <w:szCs w:val="18"/>
        </w:rPr>
        <w:t>Башинська</w:t>
      </w:r>
      <w:proofErr w:type="spellEnd"/>
      <w:r w:rsidRPr="00644706">
        <w:rPr>
          <w:rFonts w:ascii="Times New Roman" w:hAnsi="Times New Roman"/>
          <w:bCs/>
          <w:sz w:val="18"/>
          <w:szCs w:val="18"/>
        </w:rPr>
        <w:t xml:space="preserve"> О.О. Інформаційна технологія оцінки якості безпілотних авіаційних комплексів за даними технічної діагностики : автореф. дис. ... канд. техн. наук: 05.13.06: Чернігів. нац. </w:t>
      </w:r>
      <w:proofErr w:type="spellStart"/>
      <w:r w:rsidRPr="00644706">
        <w:rPr>
          <w:rFonts w:ascii="Times New Roman" w:hAnsi="Times New Roman"/>
          <w:bCs/>
          <w:sz w:val="18"/>
          <w:szCs w:val="18"/>
        </w:rPr>
        <w:t>технол</w:t>
      </w:r>
      <w:proofErr w:type="spellEnd"/>
      <w:r w:rsidRPr="00644706">
        <w:rPr>
          <w:rFonts w:ascii="Times New Roman" w:hAnsi="Times New Roman"/>
          <w:bCs/>
          <w:sz w:val="18"/>
          <w:szCs w:val="18"/>
        </w:rPr>
        <w:t>. ун-т, 2020. 20 с.</w:t>
      </w:r>
    </w:p>
    <w:p w:rsidR="00E609FD" w:rsidRPr="00644706" w:rsidRDefault="00B82652" w:rsidP="001D58BD">
      <w:pPr>
        <w:pStyle w:val="a7"/>
        <w:widowControl w:val="0"/>
        <w:numPr>
          <w:ilvl w:val="0"/>
          <w:numId w:val="6"/>
        </w:numPr>
        <w:spacing w:line="264" w:lineRule="auto"/>
        <w:ind w:left="0" w:firstLine="426"/>
        <w:jc w:val="both"/>
        <w:rPr>
          <w:rStyle w:val="fontstyle01"/>
          <w:rFonts w:ascii="Times New Roman" w:hAnsi="Times New Roman"/>
          <w:color w:val="auto"/>
        </w:rPr>
      </w:pPr>
      <w:proofErr w:type="spellStart"/>
      <w:r w:rsidRPr="00644706">
        <w:rPr>
          <w:rStyle w:val="fontstyle01"/>
          <w:rFonts w:ascii="Times New Roman" w:hAnsi="Times New Roman"/>
          <w:color w:val="auto"/>
        </w:rPr>
        <w:t>Глухов</w:t>
      </w:r>
      <w:proofErr w:type="spellEnd"/>
      <w:r w:rsidRPr="00644706">
        <w:rPr>
          <w:rStyle w:val="fontstyle01"/>
          <w:rFonts w:ascii="Times New Roman" w:hAnsi="Times New Roman"/>
          <w:color w:val="auto"/>
        </w:rPr>
        <w:t xml:space="preserve"> С. І., Романенко В. П. Методика діагностування та прогнозування технічного стану об’єктів РЕТ при використанні автоматизованої системи технічного діагностування.</w:t>
      </w:r>
      <w:r w:rsidRPr="00644706">
        <w:rPr>
          <w:rStyle w:val="fontstyle01"/>
          <w:rFonts w:ascii="Times New Roman" w:hAnsi="Times New Roman"/>
          <w:i/>
          <w:color w:val="auto"/>
        </w:rPr>
        <w:t xml:space="preserve"> </w:t>
      </w:r>
      <w:proofErr w:type="spellStart"/>
      <w:r w:rsidRPr="00644706">
        <w:rPr>
          <w:rStyle w:val="fontstyle01"/>
          <w:rFonts w:ascii="Times New Roman" w:hAnsi="Times New Roman"/>
          <w:i/>
          <w:color w:val="auto"/>
        </w:rPr>
        <w:t>Cучасні</w:t>
      </w:r>
      <w:proofErr w:type="spellEnd"/>
      <w:r w:rsidRPr="00644706">
        <w:rPr>
          <w:rStyle w:val="fontstyle01"/>
          <w:rFonts w:ascii="Times New Roman" w:hAnsi="Times New Roman"/>
          <w:i/>
          <w:color w:val="auto"/>
        </w:rPr>
        <w:t xml:space="preserve"> інформаційні технології та </w:t>
      </w:r>
      <w:proofErr w:type="spellStart"/>
      <w:r w:rsidRPr="00644706">
        <w:rPr>
          <w:rStyle w:val="fontstyle01"/>
          <w:rFonts w:ascii="Times New Roman" w:hAnsi="Times New Roman"/>
          <w:i/>
          <w:color w:val="auto"/>
        </w:rPr>
        <w:t>кібербезпека</w:t>
      </w:r>
      <w:proofErr w:type="spellEnd"/>
      <w:r w:rsidRPr="00644706">
        <w:rPr>
          <w:rStyle w:val="fontstyle01"/>
          <w:rFonts w:ascii="Times New Roman" w:hAnsi="Times New Roman"/>
          <w:i/>
          <w:color w:val="auto"/>
        </w:rPr>
        <w:t> </w:t>
      </w:r>
      <w:r w:rsidRPr="00644706">
        <w:rPr>
          <w:rStyle w:val="fontstyle01"/>
          <w:rFonts w:ascii="Times New Roman" w:hAnsi="Times New Roman"/>
          <w:color w:val="auto"/>
        </w:rPr>
        <w:t>:</w:t>
      </w:r>
      <w:r w:rsidRPr="00644706">
        <w:rPr>
          <w:rStyle w:val="fontstyle01"/>
          <w:rFonts w:ascii="Times New Roman" w:hAnsi="Times New Roman"/>
          <w:i/>
          <w:color w:val="auto"/>
        </w:rPr>
        <w:t xml:space="preserve"> </w:t>
      </w:r>
      <w:r w:rsidRPr="00644706">
        <w:rPr>
          <w:rFonts w:ascii="Times New Roman" w:hAnsi="Times New Roman"/>
          <w:sz w:val="18"/>
          <w:szCs w:val="18"/>
        </w:rPr>
        <w:t xml:space="preserve">зб. тез </w:t>
      </w:r>
      <w:proofErr w:type="spellStart"/>
      <w:r w:rsidRPr="00644706">
        <w:rPr>
          <w:rFonts w:ascii="Times New Roman" w:hAnsi="Times New Roman"/>
          <w:sz w:val="18"/>
          <w:szCs w:val="18"/>
        </w:rPr>
        <w:t>доп</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наук.-практ</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конф</w:t>
      </w:r>
      <w:proofErr w:type="spellEnd"/>
      <w:r w:rsidRPr="00644706">
        <w:rPr>
          <w:rFonts w:ascii="Times New Roman" w:hAnsi="Times New Roman"/>
          <w:sz w:val="18"/>
          <w:szCs w:val="18"/>
        </w:rPr>
        <w:t xml:space="preserve">., </w:t>
      </w:r>
      <w:r w:rsidRPr="00644706">
        <w:rPr>
          <w:rStyle w:val="fontstyle01"/>
          <w:rFonts w:ascii="Times New Roman" w:hAnsi="Times New Roman"/>
          <w:color w:val="auto"/>
        </w:rPr>
        <w:t xml:space="preserve">Житомир : ЖВІ. </w:t>
      </w:r>
      <w:r w:rsidR="00657477">
        <w:rPr>
          <w:rStyle w:val="fontstyle01"/>
          <w:rFonts w:ascii="Times New Roman" w:hAnsi="Times New Roman"/>
          <w:color w:val="auto"/>
        </w:rPr>
        <w:t xml:space="preserve">2018. </w:t>
      </w:r>
      <w:r w:rsidRPr="00644706">
        <w:rPr>
          <w:rStyle w:val="fontstyle01"/>
          <w:rFonts w:ascii="Times New Roman" w:hAnsi="Times New Roman"/>
          <w:color w:val="auto"/>
        </w:rPr>
        <w:t>С. 195-196.</w:t>
      </w:r>
    </w:p>
    <w:p w:rsidR="00790660" w:rsidRPr="00644706" w:rsidRDefault="00B82652" w:rsidP="00644706">
      <w:pPr>
        <w:pStyle w:val="a7"/>
        <w:widowControl w:val="0"/>
        <w:numPr>
          <w:ilvl w:val="0"/>
          <w:numId w:val="6"/>
        </w:numPr>
        <w:spacing w:line="264" w:lineRule="auto"/>
        <w:ind w:left="0" w:firstLine="426"/>
        <w:jc w:val="both"/>
        <w:rPr>
          <w:rStyle w:val="fontstyle01"/>
          <w:rFonts w:ascii="Times New Roman" w:hAnsi="Times New Roman"/>
          <w:color w:val="auto"/>
        </w:rPr>
      </w:pPr>
      <w:r w:rsidRPr="00644706">
        <w:rPr>
          <w:rFonts w:ascii="Times New Roman" w:hAnsi="Times New Roman"/>
          <w:bCs/>
          <w:sz w:val="18"/>
          <w:szCs w:val="18"/>
        </w:rPr>
        <w:t xml:space="preserve">Чорний М. В., </w:t>
      </w:r>
      <w:proofErr w:type="spellStart"/>
      <w:r w:rsidRPr="00644706">
        <w:rPr>
          <w:rFonts w:ascii="Times New Roman" w:hAnsi="Times New Roman"/>
          <w:bCs/>
          <w:sz w:val="18"/>
          <w:szCs w:val="18"/>
        </w:rPr>
        <w:t>Купріненко</w:t>
      </w:r>
      <w:proofErr w:type="spellEnd"/>
      <w:r w:rsidRPr="00644706">
        <w:rPr>
          <w:rFonts w:ascii="Times New Roman" w:hAnsi="Times New Roman"/>
          <w:bCs/>
          <w:sz w:val="18"/>
          <w:szCs w:val="18"/>
        </w:rPr>
        <w:t xml:space="preserve"> О. М., </w:t>
      </w:r>
      <w:proofErr w:type="spellStart"/>
      <w:r w:rsidRPr="00644706">
        <w:rPr>
          <w:rFonts w:ascii="Times New Roman" w:hAnsi="Times New Roman"/>
          <w:bCs/>
          <w:sz w:val="18"/>
          <w:szCs w:val="18"/>
        </w:rPr>
        <w:t>Матузко</w:t>
      </w:r>
      <w:proofErr w:type="spellEnd"/>
      <w:r w:rsidRPr="00644706">
        <w:rPr>
          <w:rFonts w:ascii="Times New Roman" w:hAnsi="Times New Roman"/>
          <w:bCs/>
          <w:sz w:val="18"/>
          <w:szCs w:val="18"/>
        </w:rPr>
        <w:t xml:space="preserve"> Б. П. </w:t>
      </w:r>
      <w:r w:rsidRPr="00644706">
        <w:rPr>
          <w:rFonts w:ascii="Times New Roman" w:hAnsi="Times New Roman"/>
          <w:sz w:val="18"/>
          <w:szCs w:val="18"/>
        </w:rPr>
        <w:t xml:space="preserve">Формалізація «еталонного» механіка-водія в системі оцінювання рівня базової підготовки з водіння бойових машин на тренажерах. </w:t>
      </w:r>
      <w:r w:rsidRPr="00644706">
        <w:rPr>
          <w:rFonts w:ascii="Times New Roman" w:hAnsi="Times New Roman"/>
          <w:bCs/>
          <w:i/>
          <w:sz w:val="18"/>
          <w:szCs w:val="18"/>
        </w:rPr>
        <w:t>Військово-технічний збірник</w:t>
      </w:r>
      <w:r w:rsidRPr="00644706">
        <w:rPr>
          <w:rFonts w:ascii="Times New Roman" w:hAnsi="Times New Roman"/>
          <w:bCs/>
          <w:sz w:val="18"/>
          <w:szCs w:val="18"/>
        </w:rPr>
        <w:t xml:space="preserve">. 2019. № 21. С. 78–86. </w:t>
      </w:r>
      <w:r w:rsidRPr="00644706">
        <w:rPr>
          <w:rFonts w:ascii="Times New Roman" w:hAnsi="Times New Roman"/>
          <w:spacing w:val="-4"/>
          <w:sz w:val="18"/>
          <w:szCs w:val="18"/>
        </w:rPr>
        <w:t xml:space="preserve">DOI: </w:t>
      </w:r>
      <w:hyperlink r:id="rId15" w:history="1">
        <w:r w:rsidRPr="00644706">
          <w:rPr>
            <w:rStyle w:val="af"/>
            <w:rFonts w:ascii="Times New Roman" w:hAnsi="Times New Roman"/>
            <w:spacing w:val="-4"/>
            <w:sz w:val="18"/>
            <w:szCs w:val="18"/>
          </w:rPr>
          <w:t>https://doi.org/10.33577/2312-4458.21.2019.78-86</w:t>
        </w:r>
      </w:hyperlink>
      <w:r w:rsidRPr="00644706">
        <w:rPr>
          <w:rStyle w:val="af"/>
          <w:rFonts w:ascii="Times New Roman" w:hAnsi="Times New Roman"/>
          <w:spacing w:val="-4"/>
          <w:sz w:val="18"/>
          <w:szCs w:val="18"/>
        </w:rPr>
        <w:t>.</w:t>
      </w:r>
      <w:r w:rsidRPr="00644706">
        <w:rPr>
          <w:rStyle w:val="af"/>
          <w:rFonts w:ascii="Times New Roman" w:hAnsi="Times New Roman"/>
          <w:sz w:val="18"/>
          <w:szCs w:val="18"/>
        </w:rPr>
        <w:t xml:space="preserve"> </w:t>
      </w:r>
      <w:r w:rsidRPr="00644706">
        <w:rPr>
          <w:rFonts w:ascii="Times New Roman" w:hAnsi="Times New Roman"/>
          <w:sz w:val="18"/>
          <w:szCs w:val="18"/>
        </w:rPr>
        <w:t>(дата звернення: 15.04.2020).</w:t>
      </w:r>
    </w:p>
    <w:p w:rsidR="00E316BF" w:rsidRPr="00657477" w:rsidRDefault="00B82652" w:rsidP="00FA492F">
      <w:pPr>
        <w:pStyle w:val="a7"/>
        <w:widowControl w:val="0"/>
        <w:numPr>
          <w:ilvl w:val="0"/>
          <w:numId w:val="6"/>
        </w:numPr>
        <w:spacing w:line="264" w:lineRule="auto"/>
        <w:ind w:left="0" w:firstLine="426"/>
        <w:jc w:val="both"/>
        <w:rPr>
          <w:rFonts w:ascii="Times New Roman" w:hAnsi="Times New Roman"/>
          <w:sz w:val="18"/>
          <w:szCs w:val="18"/>
        </w:rPr>
      </w:pPr>
      <w:r w:rsidRPr="00644706">
        <w:rPr>
          <w:rFonts w:ascii="Times New Roman" w:hAnsi="Times New Roman"/>
          <w:iCs/>
          <w:sz w:val="18"/>
          <w:szCs w:val="18"/>
        </w:rPr>
        <w:t xml:space="preserve">D. </w:t>
      </w:r>
      <w:proofErr w:type="spellStart"/>
      <w:r w:rsidRPr="00644706">
        <w:rPr>
          <w:rFonts w:ascii="Times New Roman" w:hAnsi="Times New Roman"/>
          <w:iCs/>
          <w:sz w:val="18"/>
          <w:szCs w:val="18"/>
        </w:rPr>
        <w:t>Khaustov</w:t>
      </w:r>
      <w:proofErr w:type="spellEnd"/>
      <w:r w:rsidRPr="00644706">
        <w:rPr>
          <w:rFonts w:ascii="Times New Roman" w:hAnsi="Times New Roman"/>
          <w:iCs/>
          <w:sz w:val="18"/>
          <w:szCs w:val="18"/>
        </w:rPr>
        <w:t xml:space="preserve">, О. </w:t>
      </w:r>
      <w:proofErr w:type="spellStart"/>
      <w:r w:rsidRPr="00644706">
        <w:rPr>
          <w:rFonts w:ascii="Times New Roman" w:hAnsi="Times New Roman"/>
          <w:iCs/>
          <w:sz w:val="18"/>
          <w:szCs w:val="18"/>
        </w:rPr>
        <w:t>Kyrychuk</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Ya</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Khaustov</w:t>
      </w:r>
      <w:proofErr w:type="spellEnd"/>
      <w:r w:rsidRPr="00644706">
        <w:rPr>
          <w:rFonts w:ascii="Times New Roman" w:hAnsi="Times New Roman"/>
          <w:iCs/>
          <w:sz w:val="18"/>
          <w:szCs w:val="18"/>
        </w:rPr>
        <w:t xml:space="preserve">, T. </w:t>
      </w:r>
      <w:proofErr w:type="spellStart"/>
      <w:r w:rsidRPr="00644706">
        <w:rPr>
          <w:rFonts w:ascii="Times New Roman" w:hAnsi="Times New Roman"/>
          <w:iCs/>
          <w:sz w:val="18"/>
          <w:szCs w:val="18"/>
        </w:rPr>
        <w:t>Stakh</w:t>
      </w:r>
      <w:proofErr w:type="spellEnd"/>
      <w:r w:rsidRPr="00644706">
        <w:rPr>
          <w:rFonts w:ascii="Times New Roman" w:hAnsi="Times New Roman"/>
          <w:iCs/>
          <w:sz w:val="18"/>
          <w:szCs w:val="18"/>
        </w:rPr>
        <w:t xml:space="preserve">, O. </w:t>
      </w:r>
      <w:proofErr w:type="spellStart"/>
      <w:r w:rsidRPr="00644706">
        <w:rPr>
          <w:rFonts w:ascii="Times New Roman" w:hAnsi="Times New Roman"/>
          <w:iCs/>
          <w:sz w:val="18"/>
          <w:szCs w:val="18"/>
        </w:rPr>
        <w:t>Zhyrna</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Yu</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Nastishin</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The</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measure</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of</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target</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saliency</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for</w:t>
      </w:r>
      <w:proofErr w:type="spellEnd"/>
      <w:r w:rsidRPr="00644706">
        <w:rPr>
          <w:rFonts w:ascii="Times New Roman" w:hAnsi="Times New Roman"/>
          <w:iCs/>
          <w:sz w:val="18"/>
          <w:szCs w:val="18"/>
        </w:rPr>
        <w:t xml:space="preserve"> target-oriented </w:t>
      </w:r>
      <w:proofErr w:type="spellStart"/>
      <w:r w:rsidRPr="00644706">
        <w:rPr>
          <w:rFonts w:ascii="Times New Roman" w:hAnsi="Times New Roman"/>
          <w:iCs/>
          <w:sz w:val="18"/>
          <w:szCs w:val="18"/>
        </w:rPr>
        <w:t>image</w:t>
      </w:r>
      <w:proofErr w:type="spellEnd"/>
      <w:r w:rsidRPr="00644706">
        <w:rPr>
          <w:rFonts w:ascii="Times New Roman" w:hAnsi="Times New Roman"/>
          <w:iCs/>
          <w:sz w:val="18"/>
          <w:szCs w:val="18"/>
        </w:rPr>
        <w:t xml:space="preserve"> </w:t>
      </w:r>
      <w:proofErr w:type="spellStart"/>
      <w:r w:rsidRPr="00644706">
        <w:rPr>
          <w:rFonts w:ascii="Times New Roman" w:hAnsi="Times New Roman"/>
          <w:iCs/>
          <w:sz w:val="18"/>
          <w:szCs w:val="18"/>
        </w:rPr>
        <w:t>fusion</w:t>
      </w:r>
      <w:proofErr w:type="spellEnd"/>
      <w:r w:rsidRPr="00644706">
        <w:rPr>
          <w:rFonts w:ascii="Times New Roman" w:hAnsi="Times New Roman"/>
          <w:iCs/>
          <w:sz w:val="18"/>
          <w:szCs w:val="18"/>
        </w:rPr>
        <w:t xml:space="preserve">. </w:t>
      </w:r>
      <w:proofErr w:type="spellStart"/>
      <w:r w:rsidRPr="00644706">
        <w:rPr>
          <w:rFonts w:ascii="Times New Roman" w:hAnsi="Times New Roman"/>
          <w:i/>
          <w:iCs/>
          <w:sz w:val="18"/>
          <w:szCs w:val="18"/>
        </w:rPr>
        <w:t>Scientific</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works</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of</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State</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Scientific</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Research</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Institute</w:t>
      </w:r>
      <w:proofErr w:type="spellEnd"/>
      <w:r w:rsidRPr="00644706">
        <w:rPr>
          <w:rFonts w:ascii="Times New Roman" w:hAnsi="Times New Roman"/>
          <w:i/>
          <w:iCs/>
          <w:sz w:val="18"/>
          <w:szCs w:val="18"/>
        </w:rPr>
        <w:t xml:space="preserve"> </w:t>
      </w:r>
      <w:proofErr w:type="spellStart"/>
      <w:r w:rsidRPr="00644706">
        <w:rPr>
          <w:rFonts w:ascii="Times New Roman" w:hAnsi="Times New Roman"/>
          <w:i/>
          <w:iCs/>
          <w:sz w:val="18"/>
          <w:szCs w:val="18"/>
        </w:rPr>
        <w:t>of</w:t>
      </w:r>
      <w:proofErr w:type="spellEnd"/>
      <w:r w:rsidRPr="00644706">
        <w:rPr>
          <w:rFonts w:ascii="Times New Roman" w:hAnsi="Times New Roman"/>
          <w:i/>
          <w:iCs/>
          <w:sz w:val="18"/>
          <w:szCs w:val="18"/>
        </w:rPr>
        <w:t xml:space="preserve"> AME TC</w:t>
      </w:r>
      <w:r w:rsidRPr="00644706">
        <w:rPr>
          <w:rFonts w:ascii="Times New Roman" w:hAnsi="Times New Roman"/>
          <w:iCs/>
          <w:sz w:val="18"/>
          <w:szCs w:val="18"/>
        </w:rPr>
        <w:t xml:space="preserve">. </w:t>
      </w:r>
      <w:proofErr w:type="spellStart"/>
      <w:r w:rsidRPr="00644706">
        <w:rPr>
          <w:rFonts w:ascii="Times New Roman" w:hAnsi="Times New Roman"/>
          <w:iCs/>
          <w:sz w:val="18"/>
          <w:szCs w:val="18"/>
        </w:rPr>
        <w:t>Iss</w:t>
      </w:r>
      <w:proofErr w:type="spellEnd"/>
      <w:r w:rsidRPr="00644706">
        <w:rPr>
          <w:rFonts w:ascii="Times New Roman" w:hAnsi="Times New Roman"/>
          <w:iCs/>
          <w:sz w:val="18"/>
          <w:szCs w:val="18"/>
        </w:rPr>
        <w:t xml:space="preserve">. 3(17), 2023. </w:t>
      </w:r>
      <w:proofErr w:type="spellStart"/>
      <w:r w:rsidR="00896CD9">
        <w:rPr>
          <w:rFonts w:ascii="Times New Roman" w:hAnsi="Times New Roman"/>
          <w:iCs/>
          <w:sz w:val="18"/>
          <w:szCs w:val="18"/>
          <w:lang w:val="en-US"/>
        </w:rPr>
        <w:t>pp</w:t>
      </w:r>
      <w:proofErr w:type="spellEnd"/>
      <w:r w:rsidRPr="00644706">
        <w:rPr>
          <w:rFonts w:ascii="Times New Roman" w:hAnsi="Times New Roman"/>
          <w:iCs/>
          <w:sz w:val="18"/>
          <w:szCs w:val="18"/>
        </w:rPr>
        <w:t>. 122-136, 202. DOI: 10.37701/</w:t>
      </w:r>
      <w:proofErr w:type="spellStart"/>
      <w:r w:rsidRPr="00644706">
        <w:rPr>
          <w:rFonts w:ascii="Times New Roman" w:hAnsi="Times New Roman"/>
          <w:iCs/>
          <w:sz w:val="18"/>
          <w:szCs w:val="18"/>
        </w:rPr>
        <w:t>dndivsovt.17.2023.15</w:t>
      </w:r>
      <w:proofErr w:type="spellEnd"/>
    </w:p>
    <w:p w:rsidR="00657477" w:rsidRPr="00257D36" w:rsidRDefault="00657477" w:rsidP="00896CD9">
      <w:pPr>
        <w:pStyle w:val="a7"/>
        <w:widowControl w:val="0"/>
        <w:numPr>
          <w:ilvl w:val="0"/>
          <w:numId w:val="6"/>
        </w:numPr>
        <w:spacing w:line="264" w:lineRule="auto"/>
        <w:ind w:left="0" w:firstLine="426"/>
        <w:jc w:val="both"/>
        <w:rPr>
          <w:rStyle w:val="af"/>
          <w:rFonts w:ascii="Times New Roman" w:hAnsi="Times New Roman"/>
          <w:color w:val="auto"/>
          <w:spacing w:val="4"/>
          <w:sz w:val="18"/>
          <w:szCs w:val="18"/>
          <w:u w:val="none"/>
        </w:rPr>
      </w:pPr>
      <w:r w:rsidRPr="00257D36">
        <w:rPr>
          <w:rFonts w:ascii="Times New Roman" w:hAnsi="Times New Roman"/>
          <w:spacing w:val="4"/>
          <w:sz w:val="18"/>
          <w:szCs w:val="18"/>
        </w:rPr>
        <w:t>V.</w:t>
      </w:r>
      <w:r w:rsidRPr="00257D36">
        <w:rPr>
          <w:rFonts w:ascii="Times New Roman" w:hAnsi="Times New Roman"/>
          <w:spacing w:val="4"/>
          <w:sz w:val="18"/>
          <w:szCs w:val="18"/>
          <w:lang w:val="en-US"/>
        </w:rPr>
        <w:t xml:space="preserve"> </w:t>
      </w:r>
      <w:proofErr w:type="spellStart"/>
      <w:r w:rsidRPr="00257D36">
        <w:rPr>
          <w:rFonts w:ascii="Times New Roman" w:hAnsi="Times New Roman"/>
          <w:spacing w:val="4"/>
          <w:sz w:val="18"/>
          <w:szCs w:val="18"/>
        </w:rPr>
        <w:t>Korolov</w:t>
      </w:r>
      <w:proofErr w:type="spellEnd"/>
      <w:r w:rsidRPr="00257D36">
        <w:rPr>
          <w:rFonts w:ascii="Times New Roman" w:hAnsi="Times New Roman"/>
          <w:spacing w:val="4"/>
          <w:sz w:val="18"/>
          <w:szCs w:val="18"/>
        </w:rPr>
        <w:t>, K.</w:t>
      </w:r>
      <w:r w:rsidRPr="00257D36">
        <w:rPr>
          <w:rFonts w:ascii="Times New Roman" w:hAnsi="Times New Roman"/>
          <w:spacing w:val="4"/>
          <w:sz w:val="18"/>
          <w:szCs w:val="18"/>
          <w:lang w:val="en-US"/>
        </w:rPr>
        <w:t xml:space="preserve"> </w:t>
      </w:r>
      <w:proofErr w:type="spellStart"/>
      <w:r w:rsidRPr="00257D36">
        <w:rPr>
          <w:rFonts w:ascii="Times New Roman" w:hAnsi="Times New Roman"/>
          <w:spacing w:val="4"/>
          <w:sz w:val="18"/>
          <w:szCs w:val="18"/>
        </w:rPr>
        <w:t>Kurowska</w:t>
      </w:r>
      <w:proofErr w:type="spellEnd"/>
      <w:r w:rsidRPr="00257D36">
        <w:rPr>
          <w:rFonts w:ascii="Times New Roman" w:hAnsi="Times New Roman"/>
          <w:spacing w:val="4"/>
          <w:sz w:val="18"/>
          <w:szCs w:val="18"/>
        </w:rPr>
        <w:t>, O.</w:t>
      </w:r>
      <w:r w:rsidRPr="00257D36">
        <w:rPr>
          <w:rFonts w:ascii="Times New Roman" w:hAnsi="Times New Roman"/>
          <w:spacing w:val="4"/>
          <w:sz w:val="18"/>
          <w:szCs w:val="18"/>
          <w:lang w:val="en-US"/>
        </w:rPr>
        <w:t xml:space="preserve"> </w:t>
      </w:r>
      <w:proofErr w:type="spellStart"/>
      <w:r w:rsidRPr="00257D36">
        <w:rPr>
          <w:rFonts w:ascii="Times New Roman" w:hAnsi="Times New Roman"/>
          <w:spacing w:val="4"/>
          <w:sz w:val="18"/>
          <w:szCs w:val="18"/>
        </w:rPr>
        <w:t>Korolova</w:t>
      </w:r>
      <w:proofErr w:type="spellEnd"/>
      <w:r w:rsidRPr="00257D36">
        <w:rPr>
          <w:rFonts w:ascii="Times New Roman" w:hAnsi="Times New Roman"/>
          <w:spacing w:val="4"/>
          <w:sz w:val="18"/>
          <w:szCs w:val="18"/>
        </w:rPr>
        <w:t xml:space="preserve"> </w:t>
      </w:r>
      <w:r w:rsidRPr="00257D36">
        <w:rPr>
          <w:rFonts w:ascii="Times New Roman" w:hAnsi="Times New Roman"/>
          <w:spacing w:val="4"/>
          <w:sz w:val="18"/>
          <w:szCs w:val="18"/>
          <w:lang w:val="en-US"/>
        </w:rPr>
        <w:t xml:space="preserve">etc. </w:t>
      </w:r>
      <w:proofErr w:type="spellStart"/>
      <w:r w:rsidRPr="00257D36">
        <w:rPr>
          <w:rFonts w:ascii="Times New Roman" w:hAnsi="Times New Roman"/>
          <w:spacing w:val="4"/>
          <w:sz w:val="18"/>
          <w:szCs w:val="18"/>
        </w:rPr>
        <w:t>Methodology</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of</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determination</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of</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the</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nearest</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destinations</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for</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evacuation</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of</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people</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and</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equipment</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from</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the</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disaster</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area</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to</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the</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safety</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area</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Special</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spacing w:val="4"/>
          <w:sz w:val="18"/>
          <w:szCs w:val="18"/>
        </w:rPr>
        <w:t>Issue</w:t>
      </w:r>
      <w:proofErr w:type="spellEnd"/>
      <w:r w:rsidRPr="00257D36">
        <w:rPr>
          <w:rFonts w:ascii="Times New Roman" w:hAnsi="Times New Roman"/>
          <w:spacing w:val="4"/>
          <w:sz w:val="18"/>
          <w:szCs w:val="18"/>
        </w:rPr>
        <w:t xml:space="preserve"> </w:t>
      </w:r>
      <w:proofErr w:type="spellStart"/>
      <w:r w:rsidRPr="00257D36">
        <w:rPr>
          <w:rFonts w:ascii="Times New Roman" w:hAnsi="Times New Roman"/>
          <w:i/>
          <w:spacing w:val="4"/>
          <w:sz w:val="18"/>
          <w:szCs w:val="18"/>
        </w:rPr>
        <w:t>Geospatial</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Understanding</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of</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Sustainable</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Urban</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Analytics</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Using</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Remote</w:t>
      </w:r>
      <w:proofErr w:type="spellEnd"/>
      <w:r w:rsidRPr="00257D36">
        <w:rPr>
          <w:rFonts w:ascii="Times New Roman" w:hAnsi="Times New Roman"/>
          <w:i/>
          <w:spacing w:val="4"/>
          <w:sz w:val="18"/>
          <w:szCs w:val="18"/>
        </w:rPr>
        <w:t xml:space="preserve"> </w:t>
      </w:r>
      <w:proofErr w:type="spellStart"/>
      <w:r w:rsidRPr="00257D36">
        <w:rPr>
          <w:rFonts w:ascii="Times New Roman" w:hAnsi="Times New Roman"/>
          <w:i/>
          <w:spacing w:val="4"/>
          <w:sz w:val="18"/>
          <w:szCs w:val="18"/>
        </w:rPr>
        <w:t>Sensing</w:t>
      </w:r>
      <w:proofErr w:type="spellEnd"/>
      <w:r w:rsidRPr="00257D36">
        <w:rPr>
          <w:rFonts w:ascii="Times New Roman" w:hAnsi="Times New Roman"/>
          <w:spacing w:val="4"/>
          <w:sz w:val="18"/>
          <w:szCs w:val="18"/>
          <w:lang w:val="en-US"/>
        </w:rPr>
        <w:t xml:space="preserve">. </w:t>
      </w:r>
      <w:r w:rsidRPr="00257D36">
        <w:rPr>
          <w:rFonts w:ascii="Times New Roman" w:hAnsi="Times New Roman"/>
          <w:spacing w:val="4"/>
          <w:sz w:val="18"/>
          <w:szCs w:val="18"/>
        </w:rPr>
        <w:t>2021, 13(11), 2170</w:t>
      </w:r>
      <w:r w:rsidRPr="00257D36">
        <w:rPr>
          <w:rFonts w:ascii="Times New Roman" w:hAnsi="Times New Roman"/>
          <w:spacing w:val="4"/>
          <w:sz w:val="18"/>
          <w:szCs w:val="18"/>
          <w:lang w:val="en-US"/>
        </w:rPr>
        <w:t>.</w:t>
      </w:r>
      <w:r w:rsidRPr="00257D36">
        <w:rPr>
          <w:rFonts w:ascii="Times New Roman" w:hAnsi="Times New Roman"/>
          <w:spacing w:val="4"/>
          <w:sz w:val="18"/>
          <w:szCs w:val="18"/>
        </w:rPr>
        <w:t xml:space="preserve"> </w:t>
      </w:r>
      <w:r w:rsidR="00896CD9" w:rsidRPr="00257D36">
        <w:rPr>
          <w:rFonts w:ascii="Times New Roman" w:hAnsi="Times New Roman"/>
          <w:iCs/>
          <w:spacing w:val="4"/>
          <w:sz w:val="18"/>
          <w:szCs w:val="18"/>
          <w:lang w:val="en-US"/>
        </w:rPr>
        <w:t xml:space="preserve">MDPI. </w:t>
      </w:r>
      <w:hyperlink r:id="rId16" w:history="1">
        <w:r w:rsidRPr="00257D36">
          <w:rPr>
            <w:rStyle w:val="af"/>
            <w:rFonts w:ascii="Times New Roman" w:hAnsi="Times New Roman"/>
            <w:spacing w:val="4"/>
            <w:sz w:val="18"/>
            <w:szCs w:val="18"/>
          </w:rPr>
          <w:t>https://doi.org/10.3390/rs13112170</w:t>
        </w:r>
      </w:hyperlink>
    </w:p>
    <w:p w:rsidR="00257D36" w:rsidRDefault="00257D36" w:rsidP="00257D36">
      <w:pPr>
        <w:pStyle w:val="a7"/>
        <w:widowControl w:val="0"/>
        <w:spacing w:line="264" w:lineRule="auto"/>
        <w:jc w:val="both"/>
        <w:rPr>
          <w:rFonts w:ascii="Times New Roman" w:hAnsi="Times New Roman"/>
          <w:spacing w:val="4"/>
          <w:sz w:val="18"/>
          <w:szCs w:val="18"/>
        </w:rPr>
      </w:pPr>
    </w:p>
    <w:p w:rsidR="00257D36" w:rsidRDefault="00257D36" w:rsidP="00257D36">
      <w:pPr>
        <w:pStyle w:val="a7"/>
        <w:widowControl w:val="0"/>
        <w:spacing w:line="264" w:lineRule="auto"/>
        <w:jc w:val="both"/>
        <w:rPr>
          <w:rFonts w:ascii="Times New Roman" w:hAnsi="Times New Roman"/>
          <w:spacing w:val="4"/>
          <w:sz w:val="18"/>
          <w:szCs w:val="18"/>
        </w:rPr>
      </w:pPr>
    </w:p>
    <w:p w:rsidR="00257D36" w:rsidRPr="00257D36" w:rsidRDefault="00257D36" w:rsidP="00257D36">
      <w:pPr>
        <w:pStyle w:val="a7"/>
        <w:widowControl w:val="0"/>
        <w:spacing w:line="264" w:lineRule="auto"/>
        <w:jc w:val="both"/>
        <w:rPr>
          <w:rFonts w:ascii="Times New Roman" w:hAnsi="Times New Roman"/>
          <w:spacing w:val="4"/>
          <w:sz w:val="18"/>
          <w:szCs w:val="18"/>
        </w:rPr>
      </w:pPr>
    </w:p>
    <w:p w:rsidR="00C379F3" w:rsidRPr="00CB37B6" w:rsidRDefault="00C379F3" w:rsidP="00C379F3">
      <w:pPr>
        <w:pStyle w:val="a7"/>
        <w:widowControl w:val="0"/>
        <w:spacing w:before="120" w:after="120" w:line="264" w:lineRule="auto"/>
        <w:jc w:val="center"/>
        <w:rPr>
          <w:rFonts w:ascii="Times New Roman" w:hAnsi="Times New Roman"/>
          <w:b/>
          <w:bCs/>
          <w:sz w:val="24"/>
          <w:szCs w:val="24"/>
        </w:rPr>
      </w:pPr>
      <w:proofErr w:type="spellStart"/>
      <w:r w:rsidRPr="00CB37B6">
        <w:rPr>
          <w:rFonts w:ascii="Times New Roman" w:hAnsi="Times New Roman"/>
          <w:b/>
          <w:bCs/>
          <w:sz w:val="24"/>
          <w:szCs w:val="24"/>
        </w:rPr>
        <w:lastRenderedPageBreak/>
        <w:t>Reference</w:t>
      </w:r>
      <w:proofErr w:type="spellEnd"/>
    </w:p>
    <w:p w:rsidR="00C379F3" w:rsidRPr="00644706" w:rsidRDefault="00B82652" w:rsidP="00C379F3">
      <w:pPr>
        <w:pStyle w:val="a7"/>
        <w:widowControl w:val="0"/>
        <w:numPr>
          <w:ilvl w:val="0"/>
          <w:numId w:val="15"/>
        </w:numPr>
        <w:spacing w:line="264" w:lineRule="auto"/>
        <w:ind w:left="0" w:firstLine="426"/>
        <w:jc w:val="both"/>
        <w:rPr>
          <w:rStyle w:val="af"/>
          <w:rFonts w:ascii="Times New Roman" w:hAnsi="Times New Roman"/>
          <w:color w:val="auto"/>
          <w:sz w:val="18"/>
          <w:szCs w:val="18"/>
          <w:u w:val="none"/>
        </w:rPr>
      </w:pPr>
      <w:proofErr w:type="spellStart"/>
      <w:r w:rsidRPr="00644706">
        <w:rPr>
          <w:rFonts w:ascii="Times New Roman" w:hAnsi="Times New Roman"/>
          <w:sz w:val="18"/>
          <w:szCs w:val="18"/>
        </w:rPr>
        <w:t>Vasilevskyi</w:t>
      </w:r>
      <w:proofErr w:type="spellEnd"/>
      <w:r w:rsidRPr="00644706">
        <w:rPr>
          <w:rFonts w:ascii="Times New Roman" w:hAnsi="Times New Roman"/>
          <w:sz w:val="18"/>
          <w:szCs w:val="18"/>
        </w:rPr>
        <w:t xml:space="preserve"> O.M. </w:t>
      </w:r>
      <w:proofErr w:type="spellStart"/>
      <w:r w:rsidRPr="00644706">
        <w:rPr>
          <w:rFonts w:ascii="Times New Roman" w:hAnsi="Times New Roman"/>
          <w:sz w:val="18"/>
          <w:szCs w:val="18"/>
        </w:rPr>
        <w:t>and</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Ihnatenko</w:t>
      </w:r>
      <w:proofErr w:type="spellEnd"/>
      <w:r w:rsidRPr="00644706">
        <w:rPr>
          <w:rFonts w:ascii="Times New Roman" w:hAnsi="Times New Roman"/>
          <w:sz w:val="18"/>
          <w:szCs w:val="18"/>
        </w:rPr>
        <w:t xml:space="preserve"> O.G. (2013), </w:t>
      </w:r>
      <w:r w:rsidRPr="00644706">
        <w:rPr>
          <w:rFonts w:ascii="Times New Roman" w:hAnsi="Times New Roman"/>
          <w:i/>
          <w:sz w:val="18"/>
          <w:szCs w:val="18"/>
        </w:rPr>
        <w:t>"</w:t>
      </w:r>
      <w:proofErr w:type="spellStart"/>
      <w:r w:rsidRPr="00644706">
        <w:rPr>
          <w:rFonts w:ascii="Times New Roman" w:hAnsi="Times New Roman"/>
          <w:i/>
          <w:sz w:val="18"/>
          <w:szCs w:val="18"/>
        </w:rPr>
        <w:t>Normuvannia</w:t>
      </w:r>
      <w:proofErr w:type="spellEnd"/>
      <w:r w:rsidRPr="00644706">
        <w:rPr>
          <w:rFonts w:ascii="Times New Roman" w:hAnsi="Times New Roman"/>
          <w:i/>
          <w:sz w:val="18"/>
          <w:szCs w:val="18"/>
        </w:rPr>
        <w:t xml:space="preserve"> </w:t>
      </w:r>
      <w:proofErr w:type="spellStart"/>
      <w:r w:rsidRPr="00644706">
        <w:rPr>
          <w:rFonts w:ascii="Times New Roman" w:hAnsi="Times New Roman"/>
          <w:i/>
          <w:sz w:val="18"/>
          <w:szCs w:val="18"/>
        </w:rPr>
        <w:t>pokaznykiv</w:t>
      </w:r>
      <w:proofErr w:type="spellEnd"/>
      <w:r w:rsidRPr="00644706">
        <w:rPr>
          <w:rFonts w:ascii="Times New Roman" w:hAnsi="Times New Roman"/>
          <w:i/>
          <w:sz w:val="18"/>
          <w:szCs w:val="18"/>
        </w:rPr>
        <w:t xml:space="preserve"> </w:t>
      </w:r>
      <w:proofErr w:type="spellStart"/>
      <w:r w:rsidRPr="00644706">
        <w:rPr>
          <w:rFonts w:ascii="Times New Roman" w:hAnsi="Times New Roman"/>
          <w:i/>
          <w:sz w:val="18"/>
          <w:szCs w:val="18"/>
        </w:rPr>
        <w:t>nadiinosti</w:t>
      </w:r>
      <w:proofErr w:type="spellEnd"/>
      <w:r w:rsidRPr="00644706">
        <w:rPr>
          <w:rFonts w:ascii="Times New Roman" w:hAnsi="Times New Roman"/>
          <w:i/>
          <w:sz w:val="18"/>
          <w:szCs w:val="18"/>
        </w:rPr>
        <w:t xml:space="preserve"> </w:t>
      </w:r>
      <w:proofErr w:type="spellStart"/>
      <w:r w:rsidRPr="00644706">
        <w:rPr>
          <w:rFonts w:ascii="Times New Roman" w:hAnsi="Times New Roman"/>
          <w:i/>
          <w:sz w:val="18"/>
          <w:szCs w:val="18"/>
        </w:rPr>
        <w:t>tekhnichnykh</w:t>
      </w:r>
      <w:proofErr w:type="spellEnd"/>
      <w:r w:rsidRPr="00644706">
        <w:rPr>
          <w:rFonts w:ascii="Times New Roman" w:hAnsi="Times New Roman"/>
          <w:i/>
          <w:sz w:val="18"/>
          <w:szCs w:val="18"/>
        </w:rPr>
        <w:t xml:space="preserve"> </w:t>
      </w:r>
      <w:proofErr w:type="spellStart"/>
      <w:r w:rsidRPr="00644706">
        <w:rPr>
          <w:rFonts w:ascii="Times New Roman" w:hAnsi="Times New Roman"/>
          <w:i/>
          <w:sz w:val="18"/>
          <w:szCs w:val="18"/>
        </w:rPr>
        <w:t>zasobiv</w:t>
      </w:r>
      <w:proofErr w:type="spellEnd"/>
      <w:r w:rsidRPr="00644706">
        <w:rPr>
          <w:rFonts w:ascii="Times New Roman" w:hAnsi="Times New Roman"/>
          <w:i/>
          <w:sz w:val="18"/>
          <w:szCs w:val="18"/>
        </w:rPr>
        <w:t>"</w:t>
      </w:r>
      <w:r w:rsidRPr="00644706">
        <w:rPr>
          <w:rFonts w:ascii="Times New Roman" w:hAnsi="Times New Roman"/>
          <w:sz w:val="18"/>
          <w:szCs w:val="18"/>
        </w:rPr>
        <w:t xml:space="preserve"> [</w:t>
      </w:r>
      <w:proofErr w:type="spellStart"/>
      <w:r w:rsidRPr="00644706">
        <w:rPr>
          <w:rFonts w:ascii="Times New Roman" w:hAnsi="Times New Roman"/>
          <w:sz w:val="18"/>
          <w:szCs w:val="18"/>
        </w:rPr>
        <w:t>Standardization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reliability</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indicators</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technical</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means</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Tutorial</w:t>
      </w:r>
      <w:proofErr w:type="spellEnd"/>
      <w:r w:rsidRPr="00644706">
        <w:rPr>
          <w:rFonts w:ascii="Times New Roman" w:hAnsi="Times New Roman"/>
          <w:sz w:val="18"/>
          <w:szCs w:val="18"/>
        </w:rPr>
        <w:t xml:space="preserve">, VNTU, </w:t>
      </w:r>
      <w:proofErr w:type="spellStart"/>
      <w:r w:rsidRPr="00644706">
        <w:rPr>
          <w:rFonts w:ascii="Times New Roman" w:hAnsi="Times New Roman"/>
          <w:sz w:val="18"/>
          <w:szCs w:val="18"/>
        </w:rPr>
        <w:t>Vinnytsia</w:t>
      </w:r>
      <w:proofErr w:type="spellEnd"/>
      <w:r w:rsidRPr="00644706">
        <w:rPr>
          <w:rFonts w:ascii="Times New Roman" w:hAnsi="Times New Roman"/>
          <w:sz w:val="18"/>
          <w:szCs w:val="18"/>
        </w:rPr>
        <w:t>, 160 p. [</w:t>
      </w:r>
      <w:proofErr w:type="spellStart"/>
      <w:r w:rsidRPr="00644706">
        <w:rPr>
          <w:rFonts w:ascii="Times New Roman" w:hAnsi="Times New Roman"/>
          <w:sz w:val="18"/>
          <w:szCs w:val="18"/>
        </w:rPr>
        <w:t>in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Ukrainian</w:t>
      </w:r>
      <w:proofErr w:type="spellEnd"/>
      <w:r w:rsidRPr="00644706">
        <w:rPr>
          <w:rFonts w:ascii="Times New Roman" w:hAnsi="Times New Roman"/>
          <w:sz w:val="18"/>
          <w:szCs w:val="18"/>
        </w:rPr>
        <w:t>].</w:t>
      </w:r>
    </w:p>
    <w:p w:rsidR="00EE6416" w:rsidRPr="00644706" w:rsidRDefault="00B82652" w:rsidP="00C379F3">
      <w:pPr>
        <w:pStyle w:val="a7"/>
        <w:widowControl w:val="0"/>
        <w:numPr>
          <w:ilvl w:val="0"/>
          <w:numId w:val="15"/>
        </w:numPr>
        <w:spacing w:line="264" w:lineRule="auto"/>
        <w:ind w:left="0" w:firstLine="426"/>
        <w:jc w:val="both"/>
        <w:rPr>
          <w:rFonts w:ascii="Times New Roman" w:hAnsi="Times New Roman"/>
          <w:sz w:val="18"/>
          <w:szCs w:val="18"/>
        </w:rPr>
      </w:pPr>
      <w:proofErr w:type="spellStart"/>
      <w:r w:rsidRPr="00644706">
        <w:rPr>
          <w:rFonts w:ascii="Times New Roman" w:hAnsi="Times New Roman"/>
          <w:bCs/>
          <w:caps/>
          <w:spacing w:val="-4"/>
          <w:sz w:val="18"/>
          <w:szCs w:val="18"/>
        </w:rPr>
        <w:t>B</w:t>
      </w:r>
      <w:r w:rsidRPr="00644706">
        <w:rPr>
          <w:rFonts w:ascii="Times New Roman" w:hAnsi="Times New Roman"/>
          <w:bCs/>
          <w:spacing w:val="-4"/>
          <w:sz w:val="18"/>
          <w:szCs w:val="18"/>
        </w:rPr>
        <w:t>ashynska</w:t>
      </w:r>
      <w:proofErr w:type="spellEnd"/>
      <w:r w:rsidRPr="00644706">
        <w:rPr>
          <w:rFonts w:ascii="Times New Roman" w:hAnsi="Times New Roman"/>
          <w:spacing w:val="-4"/>
          <w:sz w:val="18"/>
          <w:szCs w:val="18"/>
        </w:rPr>
        <w:t xml:space="preserve"> О.О. (2020)</w:t>
      </w:r>
      <w:r w:rsidRPr="00644706">
        <w:rPr>
          <w:rFonts w:ascii="Times New Roman" w:hAnsi="Times New Roman"/>
          <w:bCs/>
          <w:spacing w:val="-4"/>
          <w:sz w:val="18"/>
          <w:szCs w:val="18"/>
        </w:rPr>
        <w:t>,</w:t>
      </w:r>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Informatsiina</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tekhnolohiia</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otsinky</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yakosti</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bezpilotnykh</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aviatsiinykh</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kompleksiv</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za</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danymy</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tekhnichnoi</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diahnostyky</w:t>
      </w:r>
      <w:proofErr w:type="spellEnd"/>
      <w:r w:rsidRPr="00644706">
        <w:rPr>
          <w:rFonts w:ascii="Times New Roman" w:hAnsi="Times New Roman"/>
          <w:spacing w:val="-4"/>
          <w:sz w:val="18"/>
          <w:szCs w:val="18"/>
        </w:rPr>
        <w:t>" [</w:t>
      </w:r>
      <w:proofErr w:type="spellStart"/>
      <w:r w:rsidRPr="00644706">
        <w:rPr>
          <w:rFonts w:ascii="Times New Roman" w:hAnsi="Times New Roman"/>
          <w:spacing w:val="-4"/>
          <w:sz w:val="18"/>
          <w:szCs w:val="18"/>
        </w:rPr>
        <w:t>Information</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technology</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for</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assessing</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the</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quality</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of</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safe</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emergency</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systems</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based</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on</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the</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data</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of</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technical</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diagnostics</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Abstract</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of</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Ph.D</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dissertation</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Chernihivskyi</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natsionalnyi</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tekhnolohichnyi</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universytet</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Chernihiv</w:t>
      </w:r>
      <w:proofErr w:type="spellEnd"/>
      <w:r w:rsidRPr="00644706">
        <w:rPr>
          <w:rFonts w:ascii="Times New Roman" w:hAnsi="Times New Roman"/>
          <w:spacing w:val="-4"/>
          <w:sz w:val="18"/>
          <w:szCs w:val="18"/>
        </w:rPr>
        <w:t>, 20 p. [</w:t>
      </w:r>
      <w:proofErr w:type="spellStart"/>
      <w:r w:rsidRPr="00644706">
        <w:rPr>
          <w:rFonts w:ascii="Times New Roman" w:hAnsi="Times New Roman"/>
          <w:spacing w:val="-4"/>
          <w:sz w:val="18"/>
          <w:szCs w:val="18"/>
        </w:rPr>
        <w:t>in</w:t>
      </w:r>
      <w:proofErr w:type="spellEnd"/>
      <w:r w:rsidRPr="00644706">
        <w:rPr>
          <w:rFonts w:ascii="Times New Roman" w:hAnsi="Times New Roman"/>
          <w:spacing w:val="-4"/>
          <w:sz w:val="18"/>
          <w:szCs w:val="18"/>
        </w:rPr>
        <w:t xml:space="preserve"> </w:t>
      </w:r>
      <w:proofErr w:type="spellStart"/>
      <w:r w:rsidRPr="00644706">
        <w:rPr>
          <w:rFonts w:ascii="Times New Roman" w:hAnsi="Times New Roman"/>
          <w:spacing w:val="-4"/>
          <w:sz w:val="18"/>
          <w:szCs w:val="18"/>
        </w:rPr>
        <w:t>Ukrainian</w:t>
      </w:r>
      <w:proofErr w:type="spellEnd"/>
      <w:r w:rsidRPr="00644706">
        <w:rPr>
          <w:rFonts w:ascii="Times New Roman" w:hAnsi="Times New Roman"/>
          <w:spacing w:val="-4"/>
          <w:sz w:val="18"/>
          <w:szCs w:val="18"/>
        </w:rPr>
        <w:t>].</w:t>
      </w:r>
    </w:p>
    <w:p w:rsidR="00B82652" w:rsidRPr="00644706" w:rsidRDefault="00B82652" w:rsidP="00C379F3">
      <w:pPr>
        <w:pStyle w:val="a7"/>
        <w:widowControl w:val="0"/>
        <w:numPr>
          <w:ilvl w:val="0"/>
          <w:numId w:val="15"/>
        </w:numPr>
        <w:spacing w:line="264" w:lineRule="auto"/>
        <w:ind w:left="0" w:firstLine="426"/>
        <w:jc w:val="both"/>
        <w:rPr>
          <w:rStyle w:val="fontstyle01"/>
          <w:rFonts w:ascii="Times New Roman" w:hAnsi="Times New Roman"/>
          <w:color w:val="auto"/>
        </w:rPr>
      </w:pPr>
      <w:proofErr w:type="spellStart"/>
      <w:r w:rsidRPr="00644706">
        <w:rPr>
          <w:rFonts w:ascii="Times New Roman" w:hAnsi="Times New Roman"/>
          <w:bCs/>
          <w:caps/>
          <w:sz w:val="18"/>
          <w:szCs w:val="18"/>
          <w:shd w:val="clear" w:color="auto" w:fill="FFFFFF"/>
        </w:rPr>
        <w:t>H</w:t>
      </w:r>
      <w:r w:rsidRPr="00644706">
        <w:rPr>
          <w:rFonts w:ascii="Times New Roman" w:hAnsi="Times New Roman"/>
          <w:bCs/>
          <w:sz w:val="18"/>
          <w:szCs w:val="18"/>
          <w:shd w:val="clear" w:color="auto" w:fill="FFFFFF"/>
        </w:rPr>
        <w:t>lukhov</w:t>
      </w:r>
      <w:proofErr w:type="spellEnd"/>
      <w:r w:rsidRPr="00644706">
        <w:rPr>
          <w:rStyle w:val="fontstyle01"/>
          <w:rFonts w:ascii="Times New Roman" w:hAnsi="Times New Roman"/>
          <w:color w:val="auto"/>
        </w:rPr>
        <w:t xml:space="preserve"> S.І. </w:t>
      </w:r>
      <w:proofErr w:type="spellStart"/>
      <w:r w:rsidRPr="00644706">
        <w:rPr>
          <w:rFonts w:ascii="Times New Roman" w:hAnsi="Times New Roman"/>
          <w:sz w:val="18"/>
          <w:szCs w:val="18"/>
        </w:rPr>
        <w:t>and</w:t>
      </w:r>
      <w:proofErr w:type="spellEnd"/>
      <w:r w:rsidRPr="00644706">
        <w:rPr>
          <w:rStyle w:val="fontstyle01"/>
          <w:rFonts w:ascii="Times New Roman" w:hAnsi="Times New Roman"/>
          <w:color w:val="auto"/>
        </w:rPr>
        <w:t xml:space="preserve"> </w:t>
      </w:r>
      <w:proofErr w:type="spellStart"/>
      <w:r w:rsidRPr="00644706">
        <w:rPr>
          <w:rFonts w:ascii="Times New Roman" w:hAnsi="Times New Roman"/>
          <w:bCs/>
          <w:caps/>
          <w:sz w:val="18"/>
          <w:szCs w:val="18"/>
          <w:shd w:val="clear" w:color="auto" w:fill="FFFFFF"/>
        </w:rPr>
        <w:t>R</w:t>
      </w:r>
      <w:r w:rsidRPr="00644706">
        <w:rPr>
          <w:rFonts w:ascii="Times New Roman" w:hAnsi="Times New Roman"/>
          <w:bCs/>
          <w:sz w:val="18"/>
          <w:szCs w:val="18"/>
          <w:shd w:val="clear" w:color="auto" w:fill="FFFFFF"/>
        </w:rPr>
        <w:t>omanenko</w:t>
      </w:r>
      <w:proofErr w:type="spellEnd"/>
      <w:r w:rsidRPr="00644706">
        <w:rPr>
          <w:rStyle w:val="fontstyle01"/>
          <w:rFonts w:ascii="Times New Roman" w:hAnsi="Times New Roman"/>
          <w:color w:val="auto"/>
        </w:rPr>
        <w:t xml:space="preserve"> V.P. (2018)</w:t>
      </w:r>
      <w:r w:rsidRPr="00644706">
        <w:rPr>
          <w:rFonts w:ascii="Times New Roman" w:hAnsi="Times New Roman"/>
          <w:bCs/>
          <w:sz w:val="18"/>
          <w:szCs w:val="18"/>
        </w:rPr>
        <w:t>,</w:t>
      </w:r>
      <w:r w:rsidRPr="00644706">
        <w:rPr>
          <w:rStyle w:val="fontstyle01"/>
          <w:rFonts w:ascii="Times New Roman" w:hAnsi="Times New Roman"/>
          <w:color w:val="auto"/>
        </w:rPr>
        <w:t xml:space="preserve"> </w:t>
      </w:r>
      <w:r w:rsidRPr="00644706">
        <w:rPr>
          <w:rFonts w:ascii="Times New Roman" w:hAnsi="Times New Roman"/>
          <w:sz w:val="18"/>
          <w:szCs w:val="18"/>
        </w:rPr>
        <w:t>"</w:t>
      </w:r>
      <w:proofErr w:type="spellStart"/>
      <w:r w:rsidRPr="00644706">
        <w:rPr>
          <w:rStyle w:val="fontstyle01"/>
          <w:rFonts w:ascii="Times New Roman" w:hAnsi="Times New Roman"/>
          <w:color w:val="auto"/>
        </w:rPr>
        <w:t>Metodyka</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diahnostuvannia</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ta</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prohnozuvannia</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tekhnichnoho</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stanu</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obiektiv</w:t>
      </w:r>
      <w:proofErr w:type="spellEnd"/>
      <w:r w:rsidRPr="00644706">
        <w:rPr>
          <w:rStyle w:val="fontstyle01"/>
          <w:rFonts w:ascii="Times New Roman" w:hAnsi="Times New Roman"/>
          <w:color w:val="auto"/>
        </w:rPr>
        <w:t xml:space="preserve"> RET </w:t>
      </w:r>
      <w:proofErr w:type="spellStart"/>
      <w:r w:rsidRPr="00644706">
        <w:rPr>
          <w:rStyle w:val="fontstyle01"/>
          <w:rFonts w:ascii="Times New Roman" w:hAnsi="Times New Roman"/>
          <w:color w:val="auto"/>
        </w:rPr>
        <w:t>pry</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vykorystanni</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avtomatyzovanoi</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systemy</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tekhnichnoho</w:t>
      </w:r>
      <w:proofErr w:type="spellEnd"/>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diahnostuvannia</w:t>
      </w:r>
      <w:proofErr w:type="spellEnd"/>
      <w:r w:rsidRPr="00644706">
        <w:rPr>
          <w:rFonts w:ascii="Times New Roman" w:hAnsi="Times New Roman"/>
          <w:sz w:val="18"/>
          <w:szCs w:val="18"/>
        </w:rPr>
        <w:t>" [</w:t>
      </w:r>
      <w:proofErr w:type="spellStart"/>
      <w:r w:rsidRPr="00644706">
        <w:rPr>
          <w:rFonts w:ascii="Times New Roman" w:hAnsi="Times New Roman"/>
          <w:sz w:val="18"/>
          <w:szCs w:val="18"/>
        </w:rPr>
        <w:t>Methods</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diagnosing</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and</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forecasting</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the</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technical</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condition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r w:rsidRPr="00644706">
        <w:rPr>
          <w:rStyle w:val="fontstyle01"/>
          <w:rFonts w:ascii="Times New Roman" w:hAnsi="Times New Roman"/>
          <w:color w:val="auto"/>
        </w:rPr>
        <w:t>R</w:t>
      </w:r>
      <w:r w:rsidRPr="00644706">
        <w:rPr>
          <w:rFonts w:ascii="Times New Roman" w:hAnsi="Times New Roman"/>
          <w:sz w:val="18"/>
          <w:szCs w:val="18"/>
        </w:rPr>
        <w:t xml:space="preserve">ET </w:t>
      </w:r>
      <w:proofErr w:type="spellStart"/>
      <w:r w:rsidRPr="00644706">
        <w:rPr>
          <w:rFonts w:ascii="Times New Roman" w:hAnsi="Times New Roman"/>
          <w:sz w:val="18"/>
          <w:szCs w:val="18"/>
        </w:rPr>
        <w:t>objects</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using</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an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automated</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system</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technical</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diagnostics</w:t>
      </w:r>
      <w:proofErr w:type="spellEnd"/>
      <w:r w:rsidRPr="00644706">
        <w:rPr>
          <w:rFonts w:ascii="Times New Roman" w:hAnsi="Times New Roman"/>
          <w:sz w:val="18"/>
          <w:szCs w:val="18"/>
        </w:rPr>
        <w:t>].</w:t>
      </w:r>
      <w:r w:rsidRPr="00644706">
        <w:rPr>
          <w:rStyle w:val="fontstyle01"/>
          <w:rFonts w:ascii="Times New Roman" w:hAnsi="Times New Roman"/>
          <w:i/>
          <w:color w:val="auto"/>
        </w:rPr>
        <w:t xml:space="preserve"> </w:t>
      </w:r>
      <w:proofErr w:type="spellStart"/>
      <w:r w:rsidRPr="00644706">
        <w:rPr>
          <w:rStyle w:val="fontstyle01"/>
          <w:rFonts w:ascii="Times New Roman" w:hAnsi="Times New Roman"/>
          <w:i/>
          <w:color w:val="auto"/>
        </w:rPr>
        <w:t>Modern</w:t>
      </w:r>
      <w:proofErr w:type="spellEnd"/>
      <w:r w:rsidRPr="00644706">
        <w:rPr>
          <w:rStyle w:val="fontstyle01"/>
          <w:rFonts w:ascii="Times New Roman" w:hAnsi="Times New Roman"/>
          <w:i/>
          <w:color w:val="auto"/>
        </w:rPr>
        <w:t xml:space="preserve"> </w:t>
      </w:r>
      <w:proofErr w:type="spellStart"/>
      <w:r w:rsidRPr="00644706">
        <w:rPr>
          <w:rStyle w:val="fontstyle01"/>
          <w:rFonts w:ascii="Times New Roman" w:hAnsi="Times New Roman"/>
          <w:i/>
          <w:color w:val="auto"/>
        </w:rPr>
        <w:t>information</w:t>
      </w:r>
      <w:proofErr w:type="spellEnd"/>
      <w:r w:rsidRPr="00644706">
        <w:rPr>
          <w:rStyle w:val="fontstyle01"/>
          <w:rFonts w:ascii="Times New Roman" w:hAnsi="Times New Roman"/>
          <w:i/>
          <w:color w:val="auto"/>
        </w:rPr>
        <w:t xml:space="preserve"> </w:t>
      </w:r>
      <w:proofErr w:type="spellStart"/>
      <w:r w:rsidRPr="00644706">
        <w:rPr>
          <w:rStyle w:val="fontstyle01"/>
          <w:rFonts w:ascii="Times New Roman" w:hAnsi="Times New Roman"/>
          <w:i/>
          <w:color w:val="auto"/>
        </w:rPr>
        <w:t>technologies</w:t>
      </w:r>
      <w:proofErr w:type="spellEnd"/>
      <w:r w:rsidRPr="00644706">
        <w:rPr>
          <w:rStyle w:val="fontstyle01"/>
          <w:rFonts w:ascii="Times New Roman" w:hAnsi="Times New Roman"/>
          <w:i/>
          <w:color w:val="auto"/>
        </w:rPr>
        <w:t xml:space="preserve"> </w:t>
      </w:r>
      <w:proofErr w:type="spellStart"/>
      <w:r w:rsidRPr="00644706">
        <w:rPr>
          <w:rStyle w:val="fontstyle01"/>
          <w:rFonts w:ascii="Times New Roman" w:hAnsi="Times New Roman"/>
          <w:i/>
          <w:color w:val="auto"/>
        </w:rPr>
        <w:t>and</w:t>
      </w:r>
      <w:proofErr w:type="spellEnd"/>
      <w:r w:rsidRPr="00644706">
        <w:rPr>
          <w:rStyle w:val="fontstyle01"/>
          <w:rFonts w:ascii="Times New Roman" w:hAnsi="Times New Roman"/>
          <w:i/>
          <w:color w:val="auto"/>
        </w:rPr>
        <w:t xml:space="preserve"> </w:t>
      </w:r>
      <w:proofErr w:type="spellStart"/>
      <w:r w:rsidRPr="00644706">
        <w:rPr>
          <w:rStyle w:val="fontstyle01"/>
          <w:rFonts w:ascii="Times New Roman" w:hAnsi="Times New Roman"/>
          <w:i/>
          <w:color w:val="auto"/>
        </w:rPr>
        <w:t>cybersecurity</w:t>
      </w:r>
      <w:proofErr w:type="spellEnd"/>
      <w:r w:rsidRPr="00644706">
        <w:rPr>
          <w:rStyle w:val="fontstyle01"/>
          <w:rFonts w:ascii="Times New Roman" w:hAnsi="Times New Roman"/>
          <w:color w:val="auto"/>
        </w:rPr>
        <w:t>:</w:t>
      </w:r>
      <w:r w:rsidRPr="00644706">
        <w:rPr>
          <w:rStyle w:val="fontstyle01"/>
          <w:rFonts w:ascii="Times New Roman" w:hAnsi="Times New Roman"/>
          <w:i/>
          <w:color w:val="auto"/>
        </w:rPr>
        <w:t xml:space="preserve"> </w:t>
      </w:r>
      <w:proofErr w:type="spellStart"/>
      <w:r w:rsidRPr="00644706">
        <w:rPr>
          <w:rFonts w:ascii="Times New Roman" w:hAnsi="Times New Roman"/>
          <w:sz w:val="18"/>
          <w:szCs w:val="18"/>
        </w:rPr>
        <w:t>Proceedings</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the</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Scientific</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and</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Practical</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Conference</w:t>
      </w:r>
      <w:proofErr w:type="spellEnd"/>
      <w:r w:rsidRPr="00644706">
        <w:rPr>
          <w:rFonts w:ascii="Times New Roman" w:hAnsi="Times New Roman"/>
          <w:sz w:val="18"/>
          <w:szCs w:val="18"/>
        </w:rPr>
        <w:t xml:space="preserve">, </w:t>
      </w:r>
      <w:proofErr w:type="spellStart"/>
      <w:r w:rsidRPr="00644706">
        <w:rPr>
          <w:rStyle w:val="fontstyle01"/>
          <w:rFonts w:ascii="Times New Roman" w:hAnsi="Times New Roman"/>
          <w:color w:val="auto"/>
        </w:rPr>
        <w:t>Zhytomyr</w:t>
      </w:r>
      <w:proofErr w:type="spellEnd"/>
      <w:r w:rsidRPr="00644706">
        <w:rPr>
          <w:rStyle w:val="fontstyle01"/>
          <w:rFonts w:ascii="Times New Roman" w:hAnsi="Times New Roman"/>
          <w:color w:val="auto"/>
        </w:rPr>
        <w:t xml:space="preserve">, </w:t>
      </w:r>
      <w:r w:rsidRPr="00644706">
        <w:rPr>
          <w:rStyle w:val="fontstyle01"/>
          <w:rFonts w:ascii="Times New Roman" w:hAnsi="Times New Roman"/>
          <w:color w:val="auto"/>
          <w:lang w:val="en-US"/>
        </w:rPr>
        <w:t>KZMI</w:t>
      </w:r>
      <w:r w:rsidRPr="00644706">
        <w:rPr>
          <w:rStyle w:val="fontstyle01"/>
          <w:rFonts w:ascii="Times New Roman" w:hAnsi="Times New Roman"/>
          <w:color w:val="auto"/>
        </w:rPr>
        <w:t xml:space="preserve">. </w:t>
      </w:r>
      <w:proofErr w:type="spellStart"/>
      <w:r w:rsidRPr="00644706">
        <w:rPr>
          <w:rStyle w:val="fontstyle01"/>
          <w:rFonts w:ascii="Times New Roman" w:hAnsi="Times New Roman"/>
          <w:color w:val="auto"/>
        </w:rPr>
        <w:t>pp</w:t>
      </w:r>
      <w:proofErr w:type="spellEnd"/>
      <w:r w:rsidRPr="00644706">
        <w:rPr>
          <w:rStyle w:val="fontstyle01"/>
          <w:rFonts w:ascii="Times New Roman" w:hAnsi="Times New Roman"/>
          <w:color w:val="auto"/>
        </w:rPr>
        <w:t xml:space="preserve">. 195-196. </w:t>
      </w:r>
      <w:r w:rsidRPr="00644706">
        <w:rPr>
          <w:rFonts w:ascii="Times New Roman" w:hAnsi="Times New Roman"/>
          <w:sz w:val="18"/>
          <w:szCs w:val="18"/>
        </w:rPr>
        <w:t>[</w:t>
      </w:r>
      <w:proofErr w:type="spellStart"/>
      <w:r w:rsidRPr="00644706">
        <w:rPr>
          <w:rFonts w:ascii="Times New Roman" w:hAnsi="Times New Roman"/>
          <w:sz w:val="18"/>
          <w:szCs w:val="18"/>
        </w:rPr>
        <w:t>in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Ukrainian</w:t>
      </w:r>
      <w:proofErr w:type="spellEnd"/>
      <w:r w:rsidRPr="00644706">
        <w:rPr>
          <w:rFonts w:ascii="Times New Roman" w:hAnsi="Times New Roman"/>
          <w:sz w:val="18"/>
          <w:szCs w:val="18"/>
        </w:rPr>
        <w:t>].</w:t>
      </w:r>
    </w:p>
    <w:p w:rsidR="00B82652" w:rsidRPr="00644706" w:rsidRDefault="00B82652" w:rsidP="00C379F3">
      <w:pPr>
        <w:pStyle w:val="a7"/>
        <w:widowControl w:val="0"/>
        <w:numPr>
          <w:ilvl w:val="0"/>
          <w:numId w:val="15"/>
        </w:numPr>
        <w:spacing w:line="264" w:lineRule="auto"/>
        <w:ind w:left="0" w:firstLine="426"/>
        <w:jc w:val="both"/>
        <w:rPr>
          <w:rFonts w:ascii="Times New Roman" w:hAnsi="Times New Roman"/>
          <w:sz w:val="18"/>
          <w:szCs w:val="18"/>
        </w:rPr>
      </w:pPr>
      <w:proofErr w:type="spellStart"/>
      <w:r w:rsidRPr="00644706">
        <w:rPr>
          <w:rFonts w:ascii="Times New Roman" w:hAnsi="Times New Roman"/>
          <w:bCs/>
          <w:sz w:val="18"/>
          <w:szCs w:val="18"/>
        </w:rPr>
        <w:t>Chornyi</w:t>
      </w:r>
      <w:proofErr w:type="spellEnd"/>
      <w:r w:rsidRPr="00644706">
        <w:rPr>
          <w:rFonts w:ascii="Times New Roman" w:hAnsi="Times New Roman"/>
          <w:bCs/>
          <w:sz w:val="18"/>
          <w:szCs w:val="18"/>
        </w:rPr>
        <w:t xml:space="preserve"> M.V., </w:t>
      </w:r>
      <w:proofErr w:type="spellStart"/>
      <w:r w:rsidRPr="00644706">
        <w:rPr>
          <w:rFonts w:ascii="Times New Roman" w:hAnsi="Times New Roman"/>
          <w:bCs/>
          <w:sz w:val="18"/>
          <w:szCs w:val="18"/>
        </w:rPr>
        <w:t>Kuprinenko</w:t>
      </w:r>
      <w:proofErr w:type="spellEnd"/>
      <w:r w:rsidRPr="00644706">
        <w:rPr>
          <w:rFonts w:ascii="Times New Roman" w:hAnsi="Times New Roman"/>
          <w:bCs/>
          <w:sz w:val="18"/>
          <w:szCs w:val="18"/>
        </w:rPr>
        <w:t xml:space="preserve"> O.M. </w:t>
      </w:r>
      <w:proofErr w:type="spellStart"/>
      <w:r w:rsidRPr="00644706">
        <w:rPr>
          <w:rFonts w:ascii="Times New Roman" w:hAnsi="Times New Roman"/>
          <w:sz w:val="18"/>
          <w:szCs w:val="18"/>
        </w:rPr>
        <w:t>and</w:t>
      </w:r>
      <w:proofErr w:type="spellEnd"/>
      <w:r w:rsidRPr="00644706">
        <w:rPr>
          <w:rFonts w:ascii="Times New Roman" w:hAnsi="Times New Roman"/>
          <w:bCs/>
          <w:sz w:val="18"/>
          <w:szCs w:val="18"/>
        </w:rPr>
        <w:t xml:space="preserve"> </w:t>
      </w:r>
      <w:proofErr w:type="spellStart"/>
      <w:r w:rsidRPr="00644706">
        <w:rPr>
          <w:rFonts w:ascii="Times New Roman" w:hAnsi="Times New Roman"/>
          <w:bCs/>
          <w:sz w:val="18"/>
          <w:szCs w:val="18"/>
        </w:rPr>
        <w:t>Matuzko</w:t>
      </w:r>
      <w:proofErr w:type="spellEnd"/>
      <w:r w:rsidRPr="00644706">
        <w:rPr>
          <w:rFonts w:ascii="Times New Roman" w:hAnsi="Times New Roman"/>
          <w:bCs/>
          <w:sz w:val="18"/>
          <w:szCs w:val="18"/>
        </w:rPr>
        <w:t xml:space="preserve"> B.P. (2019), </w:t>
      </w:r>
      <w:r w:rsidRPr="00644706">
        <w:rPr>
          <w:rFonts w:ascii="Times New Roman" w:hAnsi="Times New Roman"/>
          <w:sz w:val="18"/>
          <w:szCs w:val="18"/>
        </w:rPr>
        <w:t>"</w:t>
      </w:r>
      <w:proofErr w:type="spellStart"/>
      <w:r w:rsidRPr="00644706">
        <w:rPr>
          <w:rFonts w:ascii="Times New Roman" w:hAnsi="Times New Roman"/>
          <w:sz w:val="18"/>
          <w:szCs w:val="18"/>
        </w:rPr>
        <w:t>Formalizatsiia</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etalonnoho</w:t>
      </w:r>
      <w:proofErr w:type="spellEnd"/>
      <w:r w:rsidRPr="00644706">
        <w:rPr>
          <w:rFonts w:ascii="Times New Roman" w:hAnsi="Times New Roman"/>
          <w:sz w:val="18"/>
          <w:szCs w:val="18"/>
        </w:rPr>
        <w:t xml:space="preserve">» mekhanika-vodiia v </w:t>
      </w:r>
      <w:proofErr w:type="spellStart"/>
      <w:r w:rsidRPr="00644706">
        <w:rPr>
          <w:rFonts w:ascii="Times New Roman" w:hAnsi="Times New Roman"/>
          <w:sz w:val="18"/>
          <w:szCs w:val="18"/>
        </w:rPr>
        <w:t>systemi</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otsiniuvannia</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rivnia</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bazovoi</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pidhotovky</w:t>
      </w:r>
      <w:proofErr w:type="spellEnd"/>
      <w:r w:rsidRPr="00644706">
        <w:rPr>
          <w:rFonts w:ascii="Times New Roman" w:hAnsi="Times New Roman"/>
          <w:sz w:val="18"/>
          <w:szCs w:val="18"/>
        </w:rPr>
        <w:t xml:space="preserve"> z </w:t>
      </w:r>
      <w:proofErr w:type="spellStart"/>
      <w:r w:rsidRPr="00644706">
        <w:rPr>
          <w:rFonts w:ascii="Times New Roman" w:hAnsi="Times New Roman"/>
          <w:sz w:val="18"/>
          <w:szCs w:val="18"/>
        </w:rPr>
        <w:t>vodinnia</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boiovykh</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mashyn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na</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trenazherakh</w:t>
      </w:r>
      <w:proofErr w:type="spellEnd"/>
      <w:r w:rsidRPr="00644706">
        <w:rPr>
          <w:rFonts w:ascii="Times New Roman" w:hAnsi="Times New Roman"/>
          <w:sz w:val="18"/>
          <w:szCs w:val="18"/>
        </w:rPr>
        <w:t>" [</w:t>
      </w:r>
      <w:proofErr w:type="spellStart"/>
      <w:r w:rsidRPr="00644706">
        <w:rPr>
          <w:rFonts w:ascii="Times New Roman" w:hAnsi="Times New Roman"/>
          <w:sz w:val="18"/>
          <w:szCs w:val="18"/>
        </w:rPr>
        <w:t>Formalization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the</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reference</w:t>
      </w:r>
      <w:proofErr w:type="spellEnd"/>
      <w:r w:rsidRPr="00644706">
        <w:rPr>
          <w:rFonts w:ascii="Times New Roman" w:hAnsi="Times New Roman"/>
          <w:sz w:val="18"/>
          <w:szCs w:val="18"/>
        </w:rPr>
        <w:t xml:space="preserve">" driver-mechanic </w:t>
      </w:r>
      <w:proofErr w:type="spellStart"/>
      <w:r w:rsidRPr="00644706">
        <w:rPr>
          <w:rFonts w:ascii="Times New Roman" w:hAnsi="Times New Roman"/>
          <w:sz w:val="18"/>
          <w:szCs w:val="18"/>
        </w:rPr>
        <w:t>in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the</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system</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assessment</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the</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level</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of</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basic</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training</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in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driving</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combat</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vehicles</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on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simulators</w:t>
      </w:r>
      <w:proofErr w:type="spellEnd"/>
      <w:r w:rsidRPr="00644706">
        <w:rPr>
          <w:rFonts w:ascii="Times New Roman" w:hAnsi="Times New Roman"/>
          <w:sz w:val="18"/>
          <w:szCs w:val="18"/>
        </w:rPr>
        <w:t>]</w:t>
      </w:r>
      <w:r w:rsidRPr="00644706">
        <w:rPr>
          <w:rFonts w:ascii="Times New Roman" w:hAnsi="Times New Roman"/>
          <w:bCs/>
          <w:sz w:val="18"/>
          <w:szCs w:val="18"/>
          <w:bdr w:val="none" w:sz="0" w:space="0" w:color="auto" w:frame="1"/>
        </w:rPr>
        <w:t>.</w:t>
      </w:r>
      <w:r w:rsidRPr="00644706">
        <w:rPr>
          <w:rFonts w:ascii="Times New Roman" w:hAnsi="Times New Roman"/>
          <w:sz w:val="18"/>
          <w:szCs w:val="18"/>
        </w:rPr>
        <w:t xml:space="preserve"> </w:t>
      </w:r>
      <w:proofErr w:type="spellStart"/>
      <w:r w:rsidRPr="00644706">
        <w:rPr>
          <w:rFonts w:ascii="Times New Roman" w:hAnsi="Times New Roman"/>
          <w:i/>
          <w:sz w:val="18"/>
          <w:szCs w:val="18"/>
        </w:rPr>
        <w:t>Military</w:t>
      </w:r>
      <w:proofErr w:type="spellEnd"/>
      <w:r w:rsidRPr="00644706">
        <w:rPr>
          <w:rFonts w:ascii="Times New Roman" w:hAnsi="Times New Roman"/>
          <w:i/>
          <w:sz w:val="18"/>
          <w:szCs w:val="18"/>
        </w:rPr>
        <w:t xml:space="preserve"> </w:t>
      </w:r>
      <w:proofErr w:type="spellStart"/>
      <w:r w:rsidRPr="00644706">
        <w:rPr>
          <w:rFonts w:ascii="Times New Roman" w:hAnsi="Times New Roman"/>
          <w:i/>
          <w:sz w:val="18"/>
          <w:szCs w:val="18"/>
        </w:rPr>
        <w:t>Technical</w:t>
      </w:r>
      <w:proofErr w:type="spellEnd"/>
      <w:r w:rsidRPr="00644706">
        <w:rPr>
          <w:rFonts w:ascii="Times New Roman" w:hAnsi="Times New Roman"/>
          <w:i/>
          <w:sz w:val="18"/>
          <w:szCs w:val="18"/>
        </w:rPr>
        <w:t xml:space="preserve"> </w:t>
      </w:r>
      <w:proofErr w:type="spellStart"/>
      <w:r w:rsidRPr="00644706">
        <w:rPr>
          <w:rFonts w:ascii="Times New Roman" w:hAnsi="Times New Roman"/>
          <w:i/>
          <w:sz w:val="18"/>
          <w:szCs w:val="18"/>
        </w:rPr>
        <w:t>Collection</w:t>
      </w:r>
      <w:proofErr w:type="spellEnd"/>
      <w:r w:rsidRPr="00644706">
        <w:rPr>
          <w:rFonts w:ascii="Times New Roman" w:hAnsi="Times New Roman"/>
          <w:bCs/>
          <w:i/>
          <w:sz w:val="18"/>
          <w:szCs w:val="18"/>
        </w:rPr>
        <w:t xml:space="preserve">. </w:t>
      </w:r>
      <w:r w:rsidRPr="00644706">
        <w:rPr>
          <w:rFonts w:ascii="Times New Roman" w:hAnsi="Times New Roman"/>
          <w:bCs/>
          <w:sz w:val="18"/>
          <w:szCs w:val="18"/>
        </w:rPr>
        <w:t xml:space="preserve">2019. </w:t>
      </w:r>
      <w:proofErr w:type="spellStart"/>
      <w:r w:rsidRPr="00644706">
        <w:rPr>
          <w:rFonts w:ascii="Times New Roman" w:hAnsi="Times New Roman"/>
          <w:sz w:val="18"/>
          <w:szCs w:val="18"/>
        </w:rPr>
        <w:t>Issue</w:t>
      </w:r>
      <w:proofErr w:type="spellEnd"/>
      <w:r w:rsidRPr="00644706">
        <w:rPr>
          <w:rFonts w:ascii="Times New Roman" w:hAnsi="Times New Roman"/>
          <w:bCs/>
          <w:sz w:val="18"/>
          <w:szCs w:val="18"/>
        </w:rPr>
        <w:t xml:space="preserve"> № 21. </w:t>
      </w:r>
      <w:proofErr w:type="spellStart"/>
      <w:r w:rsidRPr="00644706">
        <w:rPr>
          <w:rFonts w:ascii="Times New Roman" w:hAnsi="Times New Roman"/>
          <w:bCs/>
          <w:sz w:val="18"/>
          <w:szCs w:val="18"/>
        </w:rPr>
        <w:t>pp. 7</w:t>
      </w:r>
      <w:proofErr w:type="spellEnd"/>
      <w:r w:rsidRPr="00644706">
        <w:rPr>
          <w:rFonts w:ascii="Times New Roman" w:hAnsi="Times New Roman"/>
          <w:bCs/>
          <w:sz w:val="18"/>
          <w:szCs w:val="18"/>
        </w:rPr>
        <w:t xml:space="preserve">8–86. </w:t>
      </w:r>
      <w:r w:rsidRPr="00644706">
        <w:rPr>
          <w:rFonts w:ascii="Times New Roman" w:hAnsi="Times New Roman"/>
          <w:sz w:val="18"/>
          <w:szCs w:val="18"/>
        </w:rPr>
        <w:t xml:space="preserve">DOI: </w:t>
      </w:r>
      <w:hyperlink r:id="rId17" w:history="1">
        <w:r w:rsidRPr="00644706">
          <w:rPr>
            <w:rStyle w:val="af"/>
            <w:rFonts w:ascii="Times New Roman" w:hAnsi="Times New Roman"/>
            <w:sz w:val="18"/>
            <w:szCs w:val="18"/>
          </w:rPr>
          <w:t>https://doi.org/10.33577/2312-4458.21. 2019.78-86</w:t>
        </w:r>
      </w:hyperlink>
      <w:r w:rsidRPr="00644706">
        <w:rPr>
          <w:rStyle w:val="af"/>
          <w:rFonts w:ascii="Times New Roman" w:hAnsi="Times New Roman"/>
          <w:sz w:val="18"/>
          <w:szCs w:val="18"/>
        </w:rPr>
        <w:t xml:space="preserve">. </w:t>
      </w:r>
      <w:r w:rsidRPr="00644706">
        <w:rPr>
          <w:rFonts w:ascii="Times New Roman" w:hAnsi="Times New Roman"/>
          <w:sz w:val="18"/>
          <w:szCs w:val="18"/>
        </w:rPr>
        <w:t>(</w:t>
      </w:r>
      <w:proofErr w:type="spellStart"/>
      <w:r w:rsidRPr="00644706">
        <w:rPr>
          <w:rFonts w:ascii="Times New Roman" w:hAnsi="Times New Roman"/>
          <w:sz w:val="18"/>
          <w:szCs w:val="18"/>
        </w:rPr>
        <w:t>Accessed</w:t>
      </w:r>
      <w:proofErr w:type="spellEnd"/>
      <w:r w:rsidRPr="00644706">
        <w:rPr>
          <w:rFonts w:ascii="Times New Roman" w:hAnsi="Times New Roman"/>
          <w:sz w:val="18"/>
          <w:szCs w:val="18"/>
        </w:rPr>
        <w:t xml:space="preserve"> 15 </w:t>
      </w:r>
      <w:proofErr w:type="spellStart"/>
      <w:r w:rsidRPr="00644706">
        <w:rPr>
          <w:rFonts w:ascii="Times New Roman" w:hAnsi="Times New Roman"/>
          <w:sz w:val="18"/>
          <w:szCs w:val="18"/>
        </w:rPr>
        <w:t>April</w:t>
      </w:r>
      <w:proofErr w:type="spellEnd"/>
      <w:r w:rsidRPr="00644706">
        <w:rPr>
          <w:rFonts w:ascii="Times New Roman" w:hAnsi="Times New Roman"/>
          <w:sz w:val="18"/>
          <w:szCs w:val="18"/>
        </w:rPr>
        <w:t xml:space="preserve"> 2020). [</w:t>
      </w:r>
      <w:proofErr w:type="spellStart"/>
      <w:r w:rsidRPr="00644706">
        <w:rPr>
          <w:rFonts w:ascii="Times New Roman" w:hAnsi="Times New Roman"/>
          <w:sz w:val="18"/>
          <w:szCs w:val="18"/>
        </w:rPr>
        <w:t>in</w:t>
      </w:r>
      <w:proofErr w:type="spellEnd"/>
      <w:r w:rsidRPr="00644706">
        <w:rPr>
          <w:rFonts w:ascii="Times New Roman" w:hAnsi="Times New Roman"/>
          <w:sz w:val="18"/>
          <w:szCs w:val="18"/>
        </w:rPr>
        <w:t xml:space="preserve"> </w:t>
      </w:r>
      <w:proofErr w:type="spellStart"/>
      <w:r w:rsidRPr="00644706">
        <w:rPr>
          <w:rFonts w:ascii="Times New Roman" w:hAnsi="Times New Roman"/>
          <w:sz w:val="18"/>
          <w:szCs w:val="18"/>
        </w:rPr>
        <w:t>Ukrainian</w:t>
      </w:r>
      <w:proofErr w:type="spellEnd"/>
      <w:r w:rsidRPr="00644706">
        <w:rPr>
          <w:rFonts w:ascii="Times New Roman" w:hAnsi="Times New Roman"/>
          <w:sz w:val="18"/>
          <w:szCs w:val="18"/>
        </w:rPr>
        <w:t>].</w:t>
      </w:r>
    </w:p>
    <w:p w:rsidR="00B82652" w:rsidRPr="00257D36" w:rsidRDefault="00644706" w:rsidP="00C379F3">
      <w:pPr>
        <w:pStyle w:val="a7"/>
        <w:widowControl w:val="0"/>
        <w:numPr>
          <w:ilvl w:val="0"/>
          <w:numId w:val="15"/>
        </w:numPr>
        <w:spacing w:line="264" w:lineRule="auto"/>
        <w:ind w:left="0" w:firstLine="426"/>
        <w:jc w:val="both"/>
        <w:rPr>
          <w:rFonts w:ascii="Times New Roman" w:hAnsi="Times New Roman"/>
          <w:sz w:val="18"/>
          <w:szCs w:val="18"/>
        </w:rPr>
      </w:pPr>
      <w:proofErr w:type="spellStart"/>
      <w:r w:rsidRPr="00257D36">
        <w:rPr>
          <w:rFonts w:ascii="Times New Roman" w:hAnsi="Times New Roman"/>
          <w:sz w:val="18"/>
          <w:szCs w:val="18"/>
        </w:rPr>
        <w:t>Khaustov</w:t>
      </w:r>
      <w:proofErr w:type="spellEnd"/>
      <w:r w:rsidRPr="00257D36">
        <w:rPr>
          <w:rFonts w:ascii="Times New Roman" w:hAnsi="Times New Roman"/>
          <w:sz w:val="18"/>
          <w:szCs w:val="18"/>
        </w:rPr>
        <w:t xml:space="preserve"> D., </w:t>
      </w:r>
      <w:proofErr w:type="spellStart"/>
      <w:r w:rsidRPr="00257D36">
        <w:rPr>
          <w:rFonts w:ascii="Times New Roman" w:hAnsi="Times New Roman"/>
          <w:sz w:val="18"/>
          <w:szCs w:val="18"/>
        </w:rPr>
        <w:t>Kyrychuk</w:t>
      </w:r>
      <w:proofErr w:type="spellEnd"/>
      <w:r w:rsidRPr="00257D36">
        <w:rPr>
          <w:rFonts w:ascii="Times New Roman" w:hAnsi="Times New Roman"/>
          <w:sz w:val="18"/>
          <w:szCs w:val="18"/>
        </w:rPr>
        <w:t xml:space="preserve"> O., </w:t>
      </w:r>
      <w:proofErr w:type="spellStart"/>
      <w:r w:rsidRPr="00257D36">
        <w:rPr>
          <w:rFonts w:ascii="Times New Roman" w:hAnsi="Times New Roman"/>
          <w:sz w:val="18"/>
          <w:szCs w:val="18"/>
        </w:rPr>
        <w:t>Khaustov</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Ya</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Stakh</w:t>
      </w:r>
      <w:proofErr w:type="spellEnd"/>
      <w:r w:rsidRPr="00257D36">
        <w:rPr>
          <w:rFonts w:ascii="Times New Roman" w:hAnsi="Times New Roman"/>
          <w:sz w:val="18"/>
          <w:szCs w:val="18"/>
        </w:rPr>
        <w:t xml:space="preserve"> T., </w:t>
      </w:r>
      <w:proofErr w:type="spellStart"/>
      <w:r w:rsidRPr="00257D36">
        <w:rPr>
          <w:rFonts w:ascii="Times New Roman" w:hAnsi="Times New Roman"/>
          <w:sz w:val="18"/>
          <w:szCs w:val="18"/>
        </w:rPr>
        <w:t>Zhyrna</w:t>
      </w:r>
      <w:proofErr w:type="spellEnd"/>
      <w:r w:rsidRPr="00257D36">
        <w:rPr>
          <w:rFonts w:ascii="Times New Roman" w:hAnsi="Times New Roman"/>
          <w:sz w:val="18"/>
          <w:szCs w:val="18"/>
        </w:rPr>
        <w:t xml:space="preserve"> O. </w:t>
      </w:r>
      <w:proofErr w:type="spellStart"/>
      <w:r w:rsidRPr="00257D36">
        <w:rPr>
          <w:rFonts w:ascii="Times New Roman" w:hAnsi="Times New Roman"/>
          <w:sz w:val="18"/>
          <w:szCs w:val="18"/>
        </w:rPr>
        <w:t>and</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Nastishin</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Yu</w:t>
      </w:r>
      <w:proofErr w:type="spellEnd"/>
      <w:r w:rsidRPr="00257D36">
        <w:rPr>
          <w:rFonts w:ascii="Times New Roman" w:hAnsi="Times New Roman"/>
          <w:sz w:val="18"/>
          <w:szCs w:val="18"/>
        </w:rPr>
        <w:t xml:space="preserve">. (2023), </w:t>
      </w:r>
      <w:proofErr w:type="spellStart"/>
      <w:r w:rsidRPr="00257D36">
        <w:rPr>
          <w:rFonts w:ascii="Times New Roman" w:hAnsi="Times New Roman"/>
          <w:sz w:val="18"/>
          <w:szCs w:val="18"/>
        </w:rPr>
        <w:t>The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measure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of</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target</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saliency</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for</w:t>
      </w:r>
      <w:proofErr w:type="spellEnd"/>
      <w:r w:rsidRPr="00257D36">
        <w:rPr>
          <w:rFonts w:ascii="Times New Roman" w:hAnsi="Times New Roman"/>
          <w:sz w:val="18"/>
          <w:szCs w:val="18"/>
        </w:rPr>
        <w:t xml:space="preserve"> target-oriented </w:t>
      </w:r>
      <w:proofErr w:type="spellStart"/>
      <w:r w:rsidRPr="00257D36">
        <w:rPr>
          <w:rFonts w:ascii="Times New Roman" w:hAnsi="Times New Roman"/>
          <w:sz w:val="18"/>
          <w:szCs w:val="18"/>
        </w:rPr>
        <w:t>image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fusion</w:t>
      </w:r>
      <w:proofErr w:type="spellEnd"/>
      <w:r w:rsidRPr="00257D36">
        <w:rPr>
          <w:rFonts w:ascii="Times New Roman" w:hAnsi="Times New Roman"/>
          <w:sz w:val="18"/>
          <w:szCs w:val="18"/>
        </w:rPr>
        <w:t xml:space="preserve">. </w:t>
      </w:r>
      <w:proofErr w:type="spellStart"/>
      <w:r w:rsidRPr="00257D36">
        <w:rPr>
          <w:rFonts w:ascii="Times New Roman" w:hAnsi="Times New Roman"/>
          <w:i/>
          <w:iCs/>
          <w:sz w:val="18"/>
          <w:szCs w:val="18"/>
        </w:rPr>
        <w:t>Scientific</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works</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of</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State</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Scientific</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Research</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Institute</w:t>
      </w:r>
      <w:proofErr w:type="spellEnd"/>
      <w:r w:rsidRPr="00257D36">
        <w:rPr>
          <w:rFonts w:ascii="Times New Roman" w:hAnsi="Times New Roman"/>
          <w:i/>
          <w:iCs/>
          <w:sz w:val="18"/>
          <w:szCs w:val="18"/>
        </w:rPr>
        <w:t xml:space="preserve"> </w:t>
      </w:r>
      <w:proofErr w:type="spellStart"/>
      <w:r w:rsidRPr="00257D36">
        <w:rPr>
          <w:rFonts w:ascii="Times New Roman" w:hAnsi="Times New Roman"/>
          <w:i/>
          <w:iCs/>
          <w:sz w:val="18"/>
          <w:szCs w:val="18"/>
        </w:rPr>
        <w:t>of</w:t>
      </w:r>
      <w:proofErr w:type="spellEnd"/>
      <w:r w:rsidRPr="00257D36">
        <w:rPr>
          <w:rFonts w:ascii="Times New Roman" w:hAnsi="Times New Roman"/>
          <w:i/>
          <w:iCs/>
          <w:sz w:val="18"/>
          <w:szCs w:val="18"/>
        </w:rPr>
        <w:t xml:space="preserve"> AME TC</w:t>
      </w:r>
      <w:r w:rsidRPr="00257D36">
        <w:rPr>
          <w:rFonts w:ascii="Times New Roman" w:hAnsi="Times New Roman"/>
          <w:sz w:val="18"/>
          <w:szCs w:val="18"/>
        </w:rPr>
        <w:t xml:space="preserve">, </w:t>
      </w:r>
      <w:proofErr w:type="spellStart"/>
      <w:r w:rsidRPr="00257D36">
        <w:rPr>
          <w:rFonts w:ascii="Times New Roman" w:hAnsi="Times New Roman"/>
          <w:sz w:val="18"/>
          <w:szCs w:val="18"/>
        </w:rPr>
        <w:t>Iss</w:t>
      </w:r>
      <w:proofErr w:type="spellEnd"/>
      <w:r w:rsidRPr="00257D36">
        <w:rPr>
          <w:rFonts w:ascii="Times New Roman" w:hAnsi="Times New Roman"/>
          <w:sz w:val="18"/>
          <w:szCs w:val="18"/>
        </w:rPr>
        <w:t xml:space="preserve">. 3(17). </w:t>
      </w:r>
      <w:proofErr w:type="spellStart"/>
      <w:r w:rsidRPr="00257D36">
        <w:rPr>
          <w:rFonts w:ascii="Times New Roman" w:hAnsi="Times New Roman"/>
          <w:sz w:val="18"/>
          <w:szCs w:val="18"/>
        </w:rPr>
        <w:t>pp</w:t>
      </w:r>
      <w:proofErr w:type="spellEnd"/>
      <w:r w:rsidRPr="00257D36">
        <w:rPr>
          <w:rFonts w:ascii="Times New Roman" w:hAnsi="Times New Roman"/>
          <w:sz w:val="18"/>
          <w:szCs w:val="18"/>
        </w:rPr>
        <w:t>. 122-136, 202. DOI: 10.37701/</w:t>
      </w:r>
      <w:proofErr w:type="spellStart"/>
      <w:r w:rsidRPr="00257D36">
        <w:rPr>
          <w:rFonts w:ascii="Times New Roman" w:hAnsi="Times New Roman"/>
          <w:sz w:val="18"/>
          <w:szCs w:val="18"/>
        </w:rPr>
        <w:t>dndivsovt.17.2023.15</w:t>
      </w:r>
      <w:proofErr w:type="spellEnd"/>
      <w:r w:rsidRPr="00257D36">
        <w:rPr>
          <w:rFonts w:ascii="Times New Roman" w:hAnsi="Times New Roman"/>
          <w:sz w:val="18"/>
          <w:szCs w:val="18"/>
        </w:rPr>
        <w:t xml:space="preserve"> </w:t>
      </w:r>
    </w:p>
    <w:p w:rsidR="00032DD6" w:rsidRPr="00257D36" w:rsidRDefault="00896CD9" w:rsidP="00911D59">
      <w:pPr>
        <w:pStyle w:val="a7"/>
        <w:widowControl w:val="0"/>
        <w:numPr>
          <w:ilvl w:val="0"/>
          <w:numId w:val="15"/>
        </w:numPr>
        <w:spacing w:line="264" w:lineRule="auto"/>
        <w:ind w:left="0" w:firstLine="284"/>
        <w:jc w:val="both"/>
        <w:rPr>
          <w:rFonts w:ascii="Times New Roman" w:hAnsi="Times New Roman"/>
          <w:sz w:val="18"/>
          <w:szCs w:val="18"/>
        </w:rPr>
      </w:pPr>
      <w:r w:rsidRPr="00257D36">
        <w:rPr>
          <w:rFonts w:ascii="Times New Roman" w:hAnsi="Times New Roman"/>
          <w:sz w:val="18"/>
          <w:szCs w:val="18"/>
        </w:rPr>
        <w:t>V.</w:t>
      </w:r>
      <w:r w:rsidRPr="00257D36">
        <w:rPr>
          <w:rFonts w:ascii="Times New Roman" w:hAnsi="Times New Roman"/>
          <w:sz w:val="18"/>
          <w:szCs w:val="18"/>
          <w:lang w:val="en-US"/>
        </w:rPr>
        <w:t xml:space="preserve"> </w:t>
      </w:r>
      <w:proofErr w:type="spellStart"/>
      <w:r w:rsidRPr="00257D36">
        <w:rPr>
          <w:rFonts w:ascii="Times New Roman" w:hAnsi="Times New Roman"/>
          <w:sz w:val="18"/>
          <w:szCs w:val="18"/>
        </w:rPr>
        <w:t>Korolov</w:t>
      </w:r>
      <w:proofErr w:type="spellEnd"/>
      <w:r w:rsidRPr="00257D36">
        <w:rPr>
          <w:rFonts w:ascii="Times New Roman" w:hAnsi="Times New Roman"/>
          <w:sz w:val="18"/>
          <w:szCs w:val="18"/>
        </w:rPr>
        <w:t>, K.</w:t>
      </w:r>
      <w:r w:rsidRPr="00257D36">
        <w:rPr>
          <w:rFonts w:ascii="Times New Roman" w:hAnsi="Times New Roman"/>
          <w:sz w:val="18"/>
          <w:szCs w:val="18"/>
          <w:lang w:val="en-US"/>
        </w:rPr>
        <w:t xml:space="preserve"> </w:t>
      </w:r>
      <w:proofErr w:type="spellStart"/>
      <w:r w:rsidRPr="00257D36">
        <w:rPr>
          <w:rFonts w:ascii="Times New Roman" w:hAnsi="Times New Roman"/>
          <w:sz w:val="18"/>
          <w:szCs w:val="18"/>
        </w:rPr>
        <w:t>Kurowska</w:t>
      </w:r>
      <w:proofErr w:type="spellEnd"/>
      <w:r w:rsidRPr="00257D36">
        <w:rPr>
          <w:rFonts w:ascii="Times New Roman" w:hAnsi="Times New Roman"/>
          <w:sz w:val="18"/>
          <w:szCs w:val="18"/>
        </w:rPr>
        <w:t>, O.</w:t>
      </w:r>
      <w:r w:rsidRPr="00257D36">
        <w:rPr>
          <w:rFonts w:ascii="Times New Roman" w:hAnsi="Times New Roman"/>
          <w:sz w:val="18"/>
          <w:szCs w:val="18"/>
          <w:lang w:val="en-US"/>
        </w:rPr>
        <w:t xml:space="preserve"> </w:t>
      </w:r>
      <w:proofErr w:type="spellStart"/>
      <w:r w:rsidRPr="00257D36">
        <w:rPr>
          <w:rFonts w:ascii="Times New Roman" w:hAnsi="Times New Roman"/>
          <w:sz w:val="18"/>
          <w:szCs w:val="18"/>
        </w:rPr>
        <w:t>Korolova</w:t>
      </w:r>
      <w:proofErr w:type="spellEnd"/>
      <w:r w:rsidRPr="00257D36">
        <w:rPr>
          <w:rFonts w:ascii="Times New Roman" w:hAnsi="Times New Roman"/>
          <w:sz w:val="18"/>
          <w:szCs w:val="18"/>
        </w:rPr>
        <w:t xml:space="preserve"> </w:t>
      </w:r>
      <w:r w:rsidRPr="00257D36">
        <w:rPr>
          <w:rFonts w:ascii="Times New Roman" w:hAnsi="Times New Roman"/>
          <w:sz w:val="18"/>
          <w:szCs w:val="18"/>
          <w:lang w:val="en-US"/>
        </w:rPr>
        <w:t>and etc. (</w:t>
      </w:r>
      <w:r w:rsidRPr="00257D36">
        <w:rPr>
          <w:rFonts w:ascii="Times New Roman" w:hAnsi="Times New Roman"/>
          <w:sz w:val="18"/>
          <w:szCs w:val="18"/>
        </w:rPr>
        <w:t>2021</w:t>
      </w:r>
      <w:r w:rsidRPr="00257D36">
        <w:rPr>
          <w:rFonts w:ascii="Times New Roman" w:hAnsi="Times New Roman"/>
          <w:sz w:val="18"/>
          <w:szCs w:val="18"/>
          <w:lang w:val="en-US"/>
        </w:rPr>
        <w:t>)</w:t>
      </w:r>
      <w:r w:rsidRPr="00257D36">
        <w:rPr>
          <w:rFonts w:ascii="Times New Roman" w:hAnsi="Times New Roman"/>
          <w:sz w:val="18"/>
          <w:szCs w:val="18"/>
        </w:rPr>
        <w:t xml:space="preserve">, </w:t>
      </w:r>
      <w:proofErr w:type="spellStart"/>
      <w:r w:rsidRPr="00257D36">
        <w:rPr>
          <w:rFonts w:ascii="Times New Roman" w:hAnsi="Times New Roman"/>
          <w:sz w:val="18"/>
          <w:szCs w:val="18"/>
        </w:rPr>
        <w:t>Methodology</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of</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determination</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of</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the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nearest</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destinations</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for</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evacuation</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of</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people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and</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equipment</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from</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the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disaster</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area</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to</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the</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safety</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area</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Special</w:t>
      </w:r>
      <w:proofErr w:type="spellEnd"/>
      <w:r w:rsidRPr="00257D36">
        <w:rPr>
          <w:rFonts w:ascii="Times New Roman" w:hAnsi="Times New Roman"/>
          <w:sz w:val="18"/>
          <w:szCs w:val="18"/>
        </w:rPr>
        <w:t xml:space="preserve"> </w:t>
      </w:r>
      <w:proofErr w:type="spellStart"/>
      <w:r w:rsidRPr="00257D36">
        <w:rPr>
          <w:rFonts w:ascii="Times New Roman" w:hAnsi="Times New Roman"/>
          <w:sz w:val="18"/>
          <w:szCs w:val="18"/>
        </w:rPr>
        <w:t>Issue</w:t>
      </w:r>
      <w:proofErr w:type="spellEnd"/>
      <w:r w:rsidRPr="00257D36">
        <w:rPr>
          <w:rFonts w:ascii="Times New Roman" w:hAnsi="Times New Roman"/>
          <w:sz w:val="18"/>
          <w:szCs w:val="18"/>
        </w:rPr>
        <w:t xml:space="preserve"> </w:t>
      </w:r>
      <w:proofErr w:type="spellStart"/>
      <w:r w:rsidRPr="00257D36">
        <w:rPr>
          <w:rFonts w:ascii="Times New Roman" w:hAnsi="Times New Roman"/>
          <w:i/>
          <w:sz w:val="18"/>
          <w:szCs w:val="18"/>
        </w:rPr>
        <w:t>Geospatial</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Understanding</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of</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Sustainable</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Urban</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Analytics</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Using</w:t>
      </w:r>
      <w:proofErr w:type="spellEnd"/>
      <w:r w:rsidRPr="00257D36">
        <w:rPr>
          <w:rFonts w:ascii="Times New Roman" w:hAnsi="Times New Roman"/>
          <w:i/>
          <w:sz w:val="18"/>
          <w:szCs w:val="18"/>
        </w:rPr>
        <w:t xml:space="preserve"> </w:t>
      </w:r>
      <w:proofErr w:type="spellStart"/>
      <w:r w:rsidRPr="00257D36">
        <w:rPr>
          <w:rFonts w:ascii="Times New Roman" w:hAnsi="Times New Roman"/>
          <w:i/>
          <w:sz w:val="18"/>
          <w:szCs w:val="18"/>
        </w:rPr>
        <w:t>Remote</w:t>
      </w:r>
      <w:proofErr w:type="spellEnd"/>
      <w:r w:rsidRPr="00257D36">
        <w:rPr>
          <w:rFonts w:ascii="Times New Roman" w:hAnsi="Times New Roman"/>
          <w:i/>
          <w:sz w:val="18"/>
          <w:szCs w:val="18"/>
        </w:rPr>
        <w:t xml:space="preserve"> </w:t>
      </w:r>
      <w:proofErr w:type="spellStart"/>
      <w:r w:rsidRPr="00257D36">
        <w:rPr>
          <w:rFonts w:ascii="Times New Roman" w:hAnsi="Times New Roman"/>
          <w:i/>
          <w:spacing w:val="-4"/>
          <w:sz w:val="18"/>
          <w:szCs w:val="18"/>
        </w:rPr>
        <w:t>Sensing</w:t>
      </w:r>
      <w:proofErr w:type="spellEnd"/>
      <w:r w:rsidRPr="00257D36">
        <w:rPr>
          <w:rFonts w:ascii="Times New Roman" w:hAnsi="Times New Roman"/>
          <w:spacing w:val="-4"/>
          <w:sz w:val="18"/>
          <w:szCs w:val="18"/>
          <w:lang w:val="en-US"/>
        </w:rPr>
        <w:t xml:space="preserve">. </w:t>
      </w:r>
      <w:r w:rsidRPr="00257D36">
        <w:rPr>
          <w:rFonts w:ascii="Times New Roman" w:hAnsi="Times New Roman"/>
          <w:spacing w:val="-4"/>
          <w:sz w:val="18"/>
          <w:szCs w:val="18"/>
        </w:rPr>
        <w:t>13(11), 2170</w:t>
      </w:r>
      <w:r w:rsidRPr="00257D36">
        <w:rPr>
          <w:rFonts w:ascii="Times New Roman" w:hAnsi="Times New Roman"/>
          <w:spacing w:val="-4"/>
          <w:sz w:val="18"/>
          <w:szCs w:val="18"/>
          <w:lang w:val="en-US"/>
        </w:rPr>
        <w:t>.</w:t>
      </w:r>
      <w:r w:rsidRPr="00257D36">
        <w:rPr>
          <w:rFonts w:ascii="Times New Roman" w:hAnsi="Times New Roman"/>
          <w:spacing w:val="-4"/>
          <w:sz w:val="18"/>
          <w:szCs w:val="18"/>
        </w:rPr>
        <w:t xml:space="preserve"> </w:t>
      </w:r>
      <w:r w:rsidRPr="00257D36">
        <w:rPr>
          <w:rFonts w:ascii="Times New Roman" w:hAnsi="Times New Roman"/>
          <w:iCs/>
          <w:spacing w:val="-4"/>
          <w:sz w:val="18"/>
          <w:szCs w:val="18"/>
          <w:lang w:val="en-US"/>
        </w:rPr>
        <w:t xml:space="preserve">MDPI. </w:t>
      </w:r>
      <w:hyperlink r:id="rId18" w:history="1">
        <w:r w:rsidRPr="00257D36">
          <w:rPr>
            <w:rStyle w:val="af"/>
            <w:rFonts w:ascii="Times New Roman" w:hAnsi="Times New Roman"/>
            <w:spacing w:val="-4"/>
            <w:sz w:val="18"/>
            <w:szCs w:val="18"/>
          </w:rPr>
          <w:t>https://doi.org/10.3390/rs13112170</w:t>
        </w:r>
      </w:hyperlink>
    </w:p>
    <w:p w:rsidR="00032DD6" w:rsidRPr="00257D36" w:rsidRDefault="00032DD6" w:rsidP="00911D59">
      <w:pPr>
        <w:pStyle w:val="a7"/>
        <w:widowControl w:val="0"/>
        <w:spacing w:line="264" w:lineRule="auto"/>
        <w:ind w:firstLine="284"/>
        <w:jc w:val="both"/>
        <w:rPr>
          <w:rFonts w:ascii="Times New Roman" w:hAnsi="Times New Roman"/>
          <w:sz w:val="18"/>
          <w:szCs w:val="18"/>
        </w:rPr>
        <w:sectPr w:rsidR="00032DD6" w:rsidRPr="00257D36" w:rsidSect="005F66B1">
          <w:type w:val="continuous"/>
          <w:pgSz w:w="11906" w:h="16838"/>
          <w:pgMar w:top="1418" w:right="1276" w:bottom="1134" w:left="1276" w:header="709" w:footer="709" w:gutter="0"/>
          <w:cols w:num="2" w:space="284"/>
          <w:docGrid w:linePitch="360"/>
        </w:sectPr>
      </w:pPr>
    </w:p>
    <w:p w:rsidR="00C75C9D" w:rsidRPr="00644706" w:rsidRDefault="00C75C9D" w:rsidP="00911D59">
      <w:pPr>
        <w:pStyle w:val="a7"/>
        <w:widowControl w:val="0"/>
        <w:spacing w:line="264" w:lineRule="auto"/>
        <w:ind w:firstLine="284"/>
        <w:jc w:val="both"/>
        <w:rPr>
          <w:rFonts w:ascii="Times New Roman" w:hAnsi="Times New Roman"/>
          <w:strike/>
          <w:sz w:val="18"/>
          <w:szCs w:val="18"/>
          <w:highlight w:val="yellow"/>
        </w:rPr>
      </w:pPr>
    </w:p>
    <w:p w:rsidR="00032DD6" w:rsidRPr="007E1D79" w:rsidRDefault="00032DD6" w:rsidP="00A7120C">
      <w:pPr>
        <w:tabs>
          <w:tab w:val="left" w:pos="2385"/>
        </w:tabs>
        <w:spacing w:after="0" w:line="240" w:lineRule="auto"/>
        <w:ind w:firstLine="420"/>
        <w:jc w:val="both"/>
        <w:rPr>
          <w:strike/>
          <w:color w:val="FF0000"/>
          <w:sz w:val="20"/>
          <w:szCs w:val="20"/>
          <w:highlight w:val="yellow"/>
        </w:rPr>
        <w:sectPr w:rsidR="00032DD6" w:rsidRPr="007E1D79" w:rsidSect="005F66B1">
          <w:type w:val="continuous"/>
          <w:pgSz w:w="11906" w:h="16838"/>
          <w:pgMar w:top="1418" w:right="1276" w:bottom="1134" w:left="1276" w:header="709" w:footer="709" w:gutter="0"/>
          <w:cols w:space="284"/>
          <w:docGrid w:linePitch="360"/>
        </w:sectPr>
      </w:pPr>
    </w:p>
    <w:p w:rsidR="00BE6771" w:rsidRPr="00EE6416" w:rsidRDefault="00EE6416" w:rsidP="00862C31">
      <w:pPr>
        <w:tabs>
          <w:tab w:val="left" w:pos="2385"/>
        </w:tabs>
        <w:spacing w:after="0" w:line="240" w:lineRule="auto"/>
        <w:jc w:val="center"/>
        <w:rPr>
          <w:rFonts w:ascii="Times New Roman" w:hAnsi="Times New Roman"/>
          <w:b/>
          <w:sz w:val="18"/>
          <w:szCs w:val="18"/>
          <w:lang w:val="en-US"/>
        </w:rPr>
      </w:pPr>
      <w:r w:rsidRPr="00EE6416">
        <w:rPr>
          <w:rFonts w:ascii="Times New Roman" w:hAnsi="Times New Roman"/>
          <w:b/>
          <w:sz w:val="18"/>
          <w:szCs w:val="18"/>
          <w:lang w:val="en-US"/>
        </w:rPr>
        <w:lastRenderedPageBreak/>
        <w:t>The Title of Article</w:t>
      </w:r>
      <w:r w:rsidR="003C1610">
        <w:rPr>
          <w:rFonts w:ascii="Times New Roman" w:hAnsi="Times New Roman"/>
          <w:b/>
          <w:sz w:val="18"/>
          <w:szCs w:val="18"/>
        </w:rPr>
        <w:t xml:space="preserve"> </w:t>
      </w:r>
      <w:r w:rsidR="003C1610" w:rsidRPr="003C1610">
        <w:rPr>
          <w:rFonts w:ascii="Times New Roman" w:hAnsi="Times New Roman"/>
          <w:b/>
          <w:sz w:val="18"/>
          <w:szCs w:val="18"/>
          <w:lang w:val="en-US"/>
        </w:rPr>
        <w:t>(</w:t>
      </w:r>
      <w:proofErr w:type="spellStart"/>
      <w:r w:rsidR="003C1610" w:rsidRPr="003C1610">
        <w:rPr>
          <w:rFonts w:ascii="Times New Roman" w:hAnsi="Times New Roman"/>
          <w:b/>
          <w:sz w:val="18"/>
          <w:szCs w:val="18"/>
          <w:lang w:val="en-US"/>
        </w:rPr>
        <w:t>кегль</w:t>
      </w:r>
      <w:proofErr w:type="spellEnd"/>
      <w:r w:rsidR="003C1610" w:rsidRPr="003C1610">
        <w:rPr>
          <w:rFonts w:ascii="Times New Roman" w:hAnsi="Times New Roman"/>
          <w:b/>
          <w:sz w:val="18"/>
          <w:szCs w:val="18"/>
          <w:lang w:val="en-US"/>
        </w:rPr>
        <w:t xml:space="preserve"> – 9 </w:t>
      </w:r>
      <w:proofErr w:type="spellStart"/>
      <w:r w:rsidR="003C1610" w:rsidRPr="003C1610">
        <w:rPr>
          <w:rFonts w:ascii="Times New Roman" w:hAnsi="Times New Roman"/>
          <w:b/>
          <w:sz w:val="18"/>
          <w:szCs w:val="18"/>
          <w:lang w:val="en-US"/>
        </w:rPr>
        <w:t>пт</w:t>
      </w:r>
      <w:proofErr w:type="spellEnd"/>
      <w:r w:rsidR="00257D36" w:rsidRPr="00257D36">
        <w:rPr>
          <w:rFonts w:ascii="Times New Roman" w:hAnsi="Times New Roman"/>
          <w:b/>
          <w:sz w:val="18"/>
          <w:szCs w:val="18"/>
          <w:lang w:val="en-US"/>
        </w:rPr>
        <w:t xml:space="preserve">, </w:t>
      </w:r>
      <w:proofErr w:type="spellStart"/>
      <w:r w:rsidR="00257D36" w:rsidRPr="00257D36">
        <w:rPr>
          <w:rFonts w:ascii="Times New Roman" w:hAnsi="Times New Roman"/>
          <w:b/>
          <w:sz w:val="18"/>
          <w:szCs w:val="18"/>
          <w:lang w:val="en-US"/>
        </w:rPr>
        <w:t>напівжирний</w:t>
      </w:r>
      <w:proofErr w:type="spellEnd"/>
      <w:r w:rsidR="003C1610" w:rsidRPr="003C1610">
        <w:rPr>
          <w:rFonts w:ascii="Times New Roman" w:hAnsi="Times New Roman"/>
          <w:b/>
          <w:sz w:val="18"/>
          <w:szCs w:val="18"/>
          <w:lang w:val="en-US"/>
        </w:rPr>
        <w:t>)</w:t>
      </w:r>
    </w:p>
    <w:p w:rsidR="005E004F" w:rsidRPr="003C1610" w:rsidRDefault="00EE6416" w:rsidP="00EE6416">
      <w:pPr>
        <w:tabs>
          <w:tab w:val="left" w:pos="2385"/>
        </w:tabs>
        <w:spacing w:before="120" w:after="120" w:line="240" w:lineRule="auto"/>
        <w:jc w:val="center"/>
        <w:rPr>
          <w:rFonts w:ascii="Times New Roman" w:hAnsi="Times New Roman"/>
          <w:sz w:val="18"/>
          <w:szCs w:val="18"/>
          <w:highlight w:val="yellow"/>
        </w:rPr>
      </w:pPr>
      <w:r w:rsidRPr="00EE6416">
        <w:rPr>
          <w:rFonts w:ascii="Times New Roman" w:hAnsi="Times New Roman"/>
          <w:sz w:val="18"/>
          <w:szCs w:val="18"/>
          <w:lang w:val="ru-RU"/>
        </w:rPr>
        <w:t>О</w:t>
      </w:r>
      <w:r w:rsidRPr="00DA533D">
        <w:rPr>
          <w:rFonts w:ascii="Times New Roman" w:hAnsi="Times New Roman"/>
          <w:sz w:val="18"/>
          <w:szCs w:val="18"/>
          <w:lang w:val="en-US"/>
        </w:rPr>
        <w:t xml:space="preserve">. </w:t>
      </w:r>
      <w:proofErr w:type="spellStart"/>
      <w:r>
        <w:rPr>
          <w:rFonts w:ascii="Times New Roman" w:hAnsi="Times New Roman"/>
          <w:sz w:val="18"/>
          <w:szCs w:val="18"/>
          <w:lang w:val="en-US"/>
        </w:rPr>
        <w:t>Ivanenko</w:t>
      </w:r>
      <w:proofErr w:type="spellEnd"/>
      <w:r w:rsidRPr="00DA533D">
        <w:rPr>
          <w:rFonts w:ascii="Times New Roman" w:hAnsi="Times New Roman"/>
          <w:sz w:val="18"/>
          <w:szCs w:val="18"/>
          <w:lang w:val="en-US"/>
        </w:rPr>
        <w:t xml:space="preserve">, </w:t>
      </w:r>
      <w:r w:rsidR="00DA533D">
        <w:rPr>
          <w:rFonts w:ascii="Times New Roman" w:hAnsi="Times New Roman"/>
          <w:sz w:val="18"/>
          <w:szCs w:val="18"/>
          <w:lang w:val="en-US"/>
        </w:rPr>
        <w:t>A</w:t>
      </w:r>
      <w:r w:rsidRPr="00DA533D">
        <w:rPr>
          <w:rFonts w:ascii="Times New Roman" w:hAnsi="Times New Roman"/>
          <w:sz w:val="18"/>
          <w:szCs w:val="18"/>
          <w:lang w:val="en-US"/>
        </w:rPr>
        <w:t xml:space="preserve">. </w:t>
      </w:r>
      <w:proofErr w:type="spellStart"/>
      <w:r>
        <w:rPr>
          <w:rFonts w:ascii="Times New Roman" w:hAnsi="Times New Roman"/>
          <w:sz w:val="18"/>
          <w:szCs w:val="18"/>
          <w:lang w:val="en-US"/>
        </w:rPr>
        <w:t>Petrenko</w:t>
      </w:r>
      <w:proofErr w:type="spellEnd"/>
      <w:r w:rsidR="00DA533D">
        <w:rPr>
          <w:rFonts w:ascii="Times New Roman" w:hAnsi="Times New Roman"/>
          <w:sz w:val="18"/>
          <w:szCs w:val="18"/>
          <w:lang w:val="en-US"/>
        </w:rPr>
        <w:t>,</w:t>
      </w:r>
      <w:r w:rsidRPr="00DA533D">
        <w:rPr>
          <w:rFonts w:ascii="Times New Roman" w:hAnsi="Times New Roman"/>
          <w:sz w:val="18"/>
          <w:szCs w:val="18"/>
          <w:lang w:val="en-US"/>
        </w:rPr>
        <w:t xml:space="preserve"> </w:t>
      </w:r>
      <w:r w:rsidR="00DA533D">
        <w:rPr>
          <w:rFonts w:ascii="Times New Roman" w:hAnsi="Times New Roman"/>
          <w:sz w:val="18"/>
          <w:szCs w:val="18"/>
          <w:lang w:val="en-US"/>
        </w:rPr>
        <w:t xml:space="preserve">D. </w:t>
      </w:r>
      <w:proofErr w:type="spellStart"/>
      <w:r w:rsidR="00DA533D">
        <w:rPr>
          <w:rFonts w:ascii="Times New Roman" w:hAnsi="Times New Roman"/>
          <w:sz w:val="18"/>
          <w:szCs w:val="18"/>
          <w:lang w:val="en-US"/>
        </w:rPr>
        <w:t>Stepanenko</w:t>
      </w:r>
      <w:proofErr w:type="spellEnd"/>
      <w:r w:rsidR="003C1610">
        <w:rPr>
          <w:rFonts w:ascii="Times New Roman" w:hAnsi="Times New Roman"/>
          <w:sz w:val="18"/>
          <w:szCs w:val="18"/>
        </w:rPr>
        <w:t xml:space="preserve"> </w:t>
      </w:r>
      <w:r w:rsidR="003C1610" w:rsidRPr="003C1610">
        <w:rPr>
          <w:rFonts w:ascii="Times New Roman" w:hAnsi="Times New Roman"/>
          <w:sz w:val="18"/>
          <w:szCs w:val="18"/>
          <w:lang w:val="en-US"/>
        </w:rPr>
        <w:t>(</w:t>
      </w:r>
      <w:proofErr w:type="spellStart"/>
      <w:r w:rsidR="003C1610" w:rsidRPr="003C1610">
        <w:rPr>
          <w:rFonts w:ascii="Times New Roman" w:hAnsi="Times New Roman"/>
          <w:sz w:val="18"/>
          <w:szCs w:val="18"/>
          <w:lang w:val="en-US"/>
        </w:rPr>
        <w:t>кегль</w:t>
      </w:r>
      <w:proofErr w:type="spellEnd"/>
      <w:r w:rsidR="003C1610" w:rsidRPr="003C1610">
        <w:rPr>
          <w:rFonts w:ascii="Times New Roman" w:hAnsi="Times New Roman"/>
          <w:sz w:val="18"/>
          <w:szCs w:val="18"/>
          <w:lang w:val="en-US"/>
        </w:rPr>
        <w:t xml:space="preserve"> – 9 </w:t>
      </w:r>
      <w:proofErr w:type="spellStart"/>
      <w:r w:rsidR="003C1610" w:rsidRPr="003C1610">
        <w:rPr>
          <w:rFonts w:ascii="Times New Roman" w:hAnsi="Times New Roman"/>
          <w:sz w:val="18"/>
          <w:szCs w:val="18"/>
          <w:lang w:val="en-US"/>
        </w:rPr>
        <w:t>пт</w:t>
      </w:r>
      <w:proofErr w:type="spellEnd"/>
      <w:r w:rsidR="003C1610">
        <w:rPr>
          <w:rFonts w:ascii="Times New Roman" w:hAnsi="Times New Roman"/>
          <w:sz w:val="18"/>
          <w:szCs w:val="18"/>
        </w:rPr>
        <w:t>)</w:t>
      </w:r>
    </w:p>
    <w:p w:rsidR="00C778BD" w:rsidRPr="007E1D79" w:rsidRDefault="00DA533D" w:rsidP="00C778BD">
      <w:pPr>
        <w:tabs>
          <w:tab w:val="left" w:pos="2385"/>
        </w:tabs>
        <w:spacing w:after="0" w:line="240" w:lineRule="auto"/>
        <w:ind w:firstLine="420"/>
        <w:jc w:val="both"/>
        <w:rPr>
          <w:rFonts w:ascii="Times New Roman" w:hAnsi="Times New Roman"/>
          <w:i/>
          <w:sz w:val="18"/>
          <w:szCs w:val="18"/>
          <w:highlight w:val="yellow"/>
        </w:rPr>
      </w:pPr>
      <w:r w:rsidRPr="00DA533D">
        <w:rPr>
          <w:rFonts w:ascii="Times New Roman" w:hAnsi="Times New Roman"/>
          <w:i/>
          <w:sz w:val="18"/>
          <w:szCs w:val="18"/>
        </w:rPr>
        <w:t>В анотації зазначається наукова проблематика, суть досліджень, використані методи, отримані результати і висновки</w:t>
      </w:r>
      <w:r w:rsidRPr="00DA533D">
        <w:rPr>
          <w:rFonts w:ascii="Times New Roman" w:hAnsi="Times New Roman"/>
          <w:i/>
          <w:sz w:val="18"/>
          <w:szCs w:val="18"/>
          <w:lang w:val="ru-RU"/>
        </w:rPr>
        <w:t xml:space="preserve"> </w:t>
      </w:r>
      <w:r w:rsidRPr="00DA533D">
        <w:rPr>
          <w:rFonts w:ascii="Times New Roman" w:hAnsi="Times New Roman"/>
          <w:i/>
          <w:sz w:val="18"/>
          <w:szCs w:val="18"/>
        </w:rPr>
        <w:t xml:space="preserve">(кегль – 9 </w:t>
      </w:r>
      <w:proofErr w:type="spellStart"/>
      <w:r w:rsidRPr="00DA533D">
        <w:rPr>
          <w:rFonts w:ascii="Times New Roman" w:hAnsi="Times New Roman"/>
          <w:i/>
          <w:sz w:val="18"/>
          <w:szCs w:val="18"/>
        </w:rPr>
        <w:t>пт</w:t>
      </w:r>
      <w:proofErr w:type="spellEnd"/>
      <w:r w:rsidRPr="00DA533D">
        <w:rPr>
          <w:rFonts w:ascii="Times New Roman" w:hAnsi="Times New Roman"/>
          <w:i/>
          <w:sz w:val="18"/>
          <w:szCs w:val="18"/>
        </w:rPr>
        <w:t>;  курсив</w:t>
      </w:r>
      <w:r w:rsidRPr="00DA533D">
        <w:t xml:space="preserve"> </w:t>
      </w:r>
      <w:r w:rsidRPr="00DA533D">
        <w:rPr>
          <w:rFonts w:ascii="Times New Roman" w:hAnsi="Times New Roman"/>
          <w:i/>
          <w:sz w:val="18"/>
          <w:szCs w:val="18"/>
        </w:rPr>
        <w:t>, міжрядковий інтервал – 1,0, вирівнювання – за шириною).</w:t>
      </w:r>
    </w:p>
    <w:p w:rsidR="00DA533D" w:rsidRPr="00DA533D" w:rsidRDefault="00117438" w:rsidP="00DA533D">
      <w:pPr>
        <w:tabs>
          <w:tab w:val="left" w:pos="2385"/>
        </w:tabs>
        <w:spacing w:after="0" w:line="240" w:lineRule="auto"/>
        <w:ind w:firstLine="420"/>
        <w:jc w:val="both"/>
        <w:rPr>
          <w:rFonts w:ascii="Times New Roman" w:hAnsi="Times New Roman"/>
          <w:i/>
          <w:sz w:val="18"/>
          <w:szCs w:val="18"/>
        </w:rPr>
      </w:pPr>
      <w:r w:rsidRPr="00117438">
        <w:rPr>
          <w:rFonts w:ascii="Times New Roman" w:hAnsi="Times New Roman"/>
          <w:i/>
          <w:sz w:val="18"/>
          <w:szCs w:val="18"/>
        </w:rPr>
        <w:t>Анотація українською та англійською мовами повинна мати загальний обсяг не менш ніж 1800 знаків, включаючи ключові слова</w:t>
      </w:r>
      <w:r w:rsidR="00DA533D" w:rsidRPr="00DA533D">
        <w:rPr>
          <w:rFonts w:ascii="Times New Roman" w:hAnsi="Times New Roman"/>
          <w:i/>
          <w:sz w:val="18"/>
          <w:szCs w:val="18"/>
        </w:rPr>
        <w:t xml:space="preserve">. </w:t>
      </w:r>
    </w:p>
    <w:p w:rsidR="00DA533D" w:rsidRPr="000D3B90" w:rsidRDefault="00117438" w:rsidP="00DA533D">
      <w:pPr>
        <w:tabs>
          <w:tab w:val="left" w:pos="2385"/>
        </w:tabs>
        <w:spacing w:after="0" w:line="240" w:lineRule="auto"/>
        <w:ind w:firstLine="420"/>
        <w:jc w:val="both"/>
        <w:rPr>
          <w:rFonts w:ascii="Times New Roman" w:hAnsi="Times New Roman"/>
          <w:i/>
          <w:sz w:val="18"/>
          <w:szCs w:val="18"/>
        </w:rPr>
      </w:pPr>
      <w:r w:rsidRPr="00117438">
        <w:rPr>
          <w:rFonts w:ascii="Times New Roman" w:hAnsi="Times New Roman"/>
          <w:i/>
          <w:sz w:val="18"/>
          <w:szCs w:val="18"/>
        </w:rPr>
        <w:t>В анотації зазначається наукова проблематика, суть досліджень, використані методи, отримані результати і висновки</w:t>
      </w:r>
      <w:r w:rsidR="00DA533D" w:rsidRPr="00DA533D">
        <w:rPr>
          <w:rFonts w:ascii="Times New Roman" w:hAnsi="Times New Roman"/>
          <w:i/>
          <w:sz w:val="18"/>
          <w:szCs w:val="18"/>
        </w:rPr>
        <w:t>.</w:t>
      </w:r>
    </w:p>
    <w:p w:rsidR="00BE6771" w:rsidRDefault="00BE6771" w:rsidP="00DA533D">
      <w:pPr>
        <w:tabs>
          <w:tab w:val="left" w:pos="2385"/>
        </w:tabs>
        <w:spacing w:before="120" w:after="0" w:line="240" w:lineRule="auto"/>
        <w:ind w:firstLine="420"/>
        <w:jc w:val="both"/>
        <w:rPr>
          <w:rFonts w:ascii="Times New Roman" w:hAnsi="Times New Roman"/>
          <w:i/>
          <w:sz w:val="18"/>
          <w:szCs w:val="18"/>
        </w:rPr>
      </w:pPr>
      <w:proofErr w:type="spellStart"/>
      <w:r w:rsidRPr="00DA533D">
        <w:rPr>
          <w:rFonts w:ascii="Times New Roman" w:hAnsi="Times New Roman"/>
          <w:b/>
          <w:i/>
          <w:sz w:val="18"/>
          <w:szCs w:val="18"/>
        </w:rPr>
        <w:t>Keywords</w:t>
      </w:r>
      <w:proofErr w:type="spellEnd"/>
      <w:r w:rsidRPr="00DA533D">
        <w:rPr>
          <w:rFonts w:ascii="Times New Roman" w:hAnsi="Times New Roman"/>
          <w:b/>
          <w:i/>
          <w:sz w:val="18"/>
          <w:szCs w:val="18"/>
        </w:rPr>
        <w:t>:</w:t>
      </w:r>
      <w:r w:rsidRPr="00DA533D">
        <w:rPr>
          <w:rFonts w:ascii="Times New Roman" w:hAnsi="Times New Roman"/>
          <w:i/>
          <w:sz w:val="18"/>
          <w:szCs w:val="18"/>
        </w:rPr>
        <w:t xml:space="preserve"> </w:t>
      </w:r>
      <w:r w:rsidR="00DA533D" w:rsidRPr="00DA533D">
        <w:rPr>
          <w:rFonts w:ascii="Times New Roman" w:hAnsi="Times New Roman"/>
          <w:i/>
          <w:sz w:val="18"/>
          <w:szCs w:val="18"/>
        </w:rPr>
        <w:t xml:space="preserve">декілька ключових слів (кегль – 9 </w:t>
      </w:r>
      <w:proofErr w:type="spellStart"/>
      <w:r w:rsidR="00DA533D" w:rsidRPr="00DA533D">
        <w:rPr>
          <w:rFonts w:ascii="Times New Roman" w:hAnsi="Times New Roman"/>
          <w:i/>
          <w:sz w:val="18"/>
          <w:szCs w:val="18"/>
        </w:rPr>
        <w:t>пт</w:t>
      </w:r>
      <w:proofErr w:type="spellEnd"/>
      <w:r w:rsidR="00DA533D" w:rsidRPr="00DA533D">
        <w:rPr>
          <w:rFonts w:ascii="Times New Roman" w:hAnsi="Times New Roman"/>
          <w:i/>
          <w:sz w:val="18"/>
          <w:szCs w:val="18"/>
        </w:rPr>
        <w:t>;  курсив</w:t>
      </w:r>
      <w:r w:rsidR="00DA533D" w:rsidRPr="00DA533D">
        <w:t xml:space="preserve"> </w:t>
      </w:r>
      <w:r w:rsidR="00DA533D" w:rsidRPr="00DA533D">
        <w:rPr>
          <w:rFonts w:ascii="Times New Roman" w:hAnsi="Times New Roman"/>
          <w:i/>
          <w:sz w:val="18"/>
          <w:szCs w:val="18"/>
        </w:rPr>
        <w:t>, міжрядковий інтервал – 1,0, вирівнювання – за шириною)</w:t>
      </w:r>
    </w:p>
    <w:p w:rsidR="001405E4" w:rsidRPr="00803C4C" w:rsidRDefault="001405E4" w:rsidP="00A7120C">
      <w:pPr>
        <w:tabs>
          <w:tab w:val="left" w:pos="2385"/>
        </w:tabs>
        <w:spacing w:after="0" w:line="240" w:lineRule="auto"/>
        <w:ind w:firstLine="420"/>
        <w:jc w:val="both"/>
        <w:rPr>
          <w:rFonts w:ascii="Times New Roman" w:hAnsi="Times New Roman"/>
          <w:i/>
          <w:sz w:val="18"/>
          <w:szCs w:val="18"/>
        </w:rPr>
      </w:pPr>
    </w:p>
    <w:p w:rsidR="001405E4" w:rsidRPr="00803C4C" w:rsidRDefault="001405E4" w:rsidP="00A7120C">
      <w:pPr>
        <w:tabs>
          <w:tab w:val="left" w:pos="2385"/>
        </w:tabs>
        <w:spacing w:after="0" w:line="240" w:lineRule="auto"/>
        <w:ind w:firstLine="420"/>
        <w:jc w:val="both"/>
        <w:rPr>
          <w:rFonts w:ascii="Times New Roman" w:hAnsi="Times New Roman"/>
          <w:i/>
          <w:sz w:val="18"/>
          <w:szCs w:val="18"/>
        </w:rPr>
      </w:pPr>
    </w:p>
    <w:p w:rsidR="00AF063B" w:rsidRPr="00803C4C" w:rsidRDefault="00AF063B" w:rsidP="00A7120C">
      <w:pPr>
        <w:tabs>
          <w:tab w:val="left" w:pos="2385"/>
        </w:tabs>
        <w:spacing w:after="0" w:line="240" w:lineRule="auto"/>
        <w:ind w:firstLine="420"/>
        <w:jc w:val="both"/>
        <w:rPr>
          <w:rFonts w:ascii="Times New Roman" w:hAnsi="Times New Roman"/>
          <w:i/>
          <w:sz w:val="18"/>
          <w:szCs w:val="18"/>
        </w:rPr>
      </w:pPr>
    </w:p>
    <w:p w:rsidR="00DA533D" w:rsidRPr="007A1991" w:rsidRDefault="00DA533D" w:rsidP="00DA533D">
      <w:pPr>
        <w:tabs>
          <w:tab w:val="left" w:pos="2385"/>
        </w:tabs>
        <w:spacing w:after="0" w:line="240" w:lineRule="auto"/>
        <w:ind w:firstLine="420"/>
        <w:jc w:val="both"/>
        <w:rPr>
          <w:rFonts w:ascii="Times New Roman" w:hAnsi="Times New Roman"/>
          <w:sz w:val="18"/>
          <w:szCs w:val="18"/>
        </w:rPr>
      </w:pPr>
      <w:r w:rsidRPr="007A1991">
        <w:rPr>
          <w:rFonts w:ascii="Times New Roman" w:hAnsi="Times New Roman"/>
          <w:sz w:val="18"/>
          <w:szCs w:val="18"/>
        </w:rPr>
        <w:t>Відомості про авторів (подаються українською та англійською мовами), які включають в себе:</w:t>
      </w:r>
    </w:p>
    <w:p w:rsidR="00DA533D" w:rsidRPr="007A1991" w:rsidRDefault="00DA533D" w:rsidP="00DA533D">
      <w:pPr>
        <w:tabs>
          <w:tab w:val="left" w:pos="2385"/>
        </w:tabs>
        <w:spacing w:after="0" w:line="240" w:lineRule="auto"/>
        <w:ind w:firstLine="420"/>
        <w:jc w:val="both"/>
        <w:rPr>
          <w:rFonts w:ascii="Times New Roman" w:hAnsi="Times New Roman"/>
          <w:sz w:val="18"/>
          <w:szCs w:val="18"/>
        </w:rPr>
      </w:pPr>
      <w:r w:rsidRPr="007A1991">
        <w:rPr>
          <w:rFonts w:ascii="Times New Roman" w:hAnsi="Times New Roman"/>
          <w:sz w:val="18"/>
          <w:szCs w:val="18"/>
        </w:rPr>
        <w:t xml:space="preserve">- прізвище, ім’я та по батькові; </w:t>
      </w:r>
    </w:p>
    <w:p w:rsidR="00DA533D" w:rsidRPr="007A1991" w:rsidRDefault="00DA533D" w:rsidP="00DA533D">
      <w:pPr>
        <w:tabs>
          <w:tab w:val="left" w:pos="2385"/>
        </w:tabs>
        <w:spacing w:after="0" w:line="240" w:lineRule="auto"/>
        <w:ind w:firstLine="420"/>
        <w:jc w:val="both"/>
        <w:rPr>
          <w:rFonts w:ascii="Times New Roman" w:hAnsi="Times New Roman"/>
          <w:sz w:val="18"/>
          <w:szCs w:val="18"/>
        </w:rPr>
      </w:pPr>
      <w:r w:rsidRPr="007A1991">
        <w:rPr>
          <w:rFonts w:ascii="Times New Roman" w:hAnsi="Times New Roman"/>
          <w:sz w:val="18"/>
          <w:szCs w:val="18"/>
        </w:rPr>
        <w:t xml:space="preserve">- назва установи, де працює автор, її місце розташування (місто, країна); </w:t>
      </w:r>
    </w:p>
    <w:p w:rsidR="00DA533D" w:rsidRPr="007A1991" w:rsidRDefault="00DA533D" w:rsidP="00DA533D">
      <w:pPr>
        <w:tabs>
          <w:tab w:val="left" w:pos="2385"/>
        </w:tabs>
        <w:spacing w:after="0" w:line="240" w:lineRule="auto"/>
        <w:ind w:firstLine="420"/>
        <w:jc w:val="both"/>
        <w:rPr>
          <w:rFonts w:ascii="Times New Roman" w:hAnsi="Times New Roman"/>
          <w:sz w:val="18"/>
          <w:szCs w:val="18"/>
        </w:rPr>
      </w:pPr>
      <w:r w:rsidRPr="007A1991">
        <w:rPr>
          <w:rFonts w:ascii="Times New Roman" w:hAnsi="Times New Roman"/>
          <w:sz w:val="18"/>
          <w:szCs w:val="18"/>
        </w:rPr>
        <w:t xml:space="preserve">- посада, науковий ступінь, вчене звання; </w:t>
      </w:r>
    </w:p>
    <w:p w:rsidR="001405E4" w:rsidRDefault="00DA533D" w:rsidP="00DA533D">
      <w:pPr>
        <w:tabs>
          <w:tab w:val="left" w:pos="2385"/>
        </w:tabs>
        <w:spacing w:after="0" w:line="240" w:lineRule="auto"/>
        <w:ind w:firstLine="420"/>
        <w:jc w:val="both"/>
        <w:rPr>
          <w:rFonts w:ascii="Times New Roman" w:hAnsi="Times New Roman"/>
          <w:sz w:val="18"/>
          <w:szCs w:val="18"/>
        </w:rPr>
      </w:pPr>
      <w:r w:rsidRPr="007A1991">
        <w:rPr>
          <w:rFonts w:ascii="Times New Roman" w:hAnsi="Times New Roman"/>
          <w:sz w:val="18"/>
          <w:szCs w:val="18"/>
        </w:rPr>
        <w:t>- обліковий запис автора ORCID</w:t>
      </w:r>
      <w:r w:rsidRPr="007A1991">
        <w:rPr>
          <w:rFonts w:ascii="Times New Roman" w:hAnsi="Times New Roman"/>
          <w:sz w:val="18"/>
          <w:szCs w:val="18"/>
          <w:lang w:val="ru-RU"/>
        </w:rPr>
        <w:t xml:space="preserve"> </w:t>
      </w:r>
      <w:r w:rsidRPr="007A1991">
        <w:rPr>
          <w:rFonts w:ascii="Times New Roman" w:hAnsi="Times New Roman"/>
          <w:sz w:val="18"/>
          <w:szCs w:val="18"/>
        </w:rPr>
        <w:t>ID.</w:t>
      </w:r>
    </w:p>
    <w:p w:rsidR="00DB5D08" w:rsidRPr="007A1991" w:rsidRDefault="00DB5D08" w:rsidP="00DA533D">
      <w:pPr>
        <w:tabs>
          <w:tab w:val="left" w:pos="2385"/>
        </w:tabs>
        <w:spacing w:after="0" w:line="240" w:lineRule="auto"/>
        <w:ind w:firstLine="420"/>
        <w:jc w:val="both"/>
        <w:rPr>
          <w:rFonts w:ascii="Times New Roman" w:hAnsi="Times New Roman"/>
          <w:sz w:val="18"/>
          <w:szCs w:val="18"/>
        </w:rPr>
      </w:pPr>
      <w:r w:rsidRPr="00DB5D08">
        <w:rPr>
          <w:rFonts w:ascii="Times New Roman" w:hAnsi="Times New Roman"/>
          <w:sz w:val="18"/>
          <w:szCs w:val="18"/>
        </w:rPr>
        <w:t>- контактний номер телефону, електрона адреса.</w:t>
      </w:r>
    </w:p>
    <w:p w:rsidR="00896CD9" w:rsidRDefault="00896CD9" w:rsidP="00A7120C">
      <w:pPr>
        <w:tabs>
          <w:tab w:val="left" w:pos="2385"/>
        </w:tabs>
        <w:spacing w:after="0" w:line="240" w:lineRule="auto"/>
        <w:ind w:firstLine="420"/>
        <w:jc w:val="both"/>
        <w:rPr>
          <w:rFonts w:ascii="Times New Roman" w:hAnsi="Times New Roman"/>
          <w:sz w:val="18"/>
          <w:szCs w:val="18"/>
          <w:lang w:val="ru-RU"/>
        </w:rPr>
      </w:pPr>
    </w:p>
    <w:p w:rsidR="00257D36" w:rsidRPr="009A6117" w:rsidRDefault="00257D36" w:rsidP="00A7120C">
      <w:pPr>
        <w:tabs>
          <w:tab w:val="left" w:pos="2385"/>
        </w:tabs>
        <w:spacing w:after="0" w:line="240" w:lineRule="auto"/>
        <w:ind w:firstLine="420"/>
        <w:jc w:val="both"/>
        <w:rPr>
          <w:rFonts w:ascii="Times New Roman" w:hAnsi="Times New Roman"/>
          <w:sz w:val="18"/>
          <w:szCs w:val="18"/>
          <w:lang w:val="ru-RU"/>
        </w:rPr>
      </w:pPr>
    </w:p>
    <w:tbl>
      <w:tblPr>
        <w:tblStyle w:val="ac"/>
        <w:tblW w:w="0" w:type="auto"/>
        <w:tblLook w:val="04A0" w:firstRow="1" w:lastRow="0" w:firstColumn="1" w:lastColumn="0" w:noHBand="0" w:noVBand="1"/>
      </w:tblPr>
      <w:tblGrid>
        <w:gridCol w:w="4785"/>
        <w:gridCol w:w="4785"/>
      </w:tblGrid>
      <w:tr w:rsidR="00953BBA" w:rsidRPr="00953BBA" w:rsidTr="006E01E3">
        <w:tc>
          <w:tcPr>
            <w:tcW w:w="4785" w:type="dxa"/>
          </w:tcPr>
          <w:p w:rsidR="006E01E3" w:rsidRPr="00953BBA" w:rsidRDefault="006E01E3" w:rsidP="006E01E3">
            <w:pPr>
              <w:tabs>
                <w:tab w:val="left" w:pos="2385"/>
              </w:tabs>
              <w:spacing w:after="0" w:line="240" w:lineRule="auto"/>
              <w:ind w:firstLine="420"/>
              <w:jc w:val="both"/>
              <w:rPr>
                <w:rFonts w:ascii="Times New Roman" w:hAnsi="Times New Roman"/>
                <w:sz w:val="18"/>
                <w:szCs w:val="18"/>
              </w:rPr>
            </w:pPr>
            <w:bookmarkStart w:id="0" w:name="_GoBack"/>
            <w:r w:rsidRPr="00953BBA">
              <w:rPr>
                <w:rFonts w:ascii="Times New Roman" w:hAnsi="Times New Roman"/>
                <w:sz w:val="18"/>
                <w:szCs w:val="18"/>
              </w:rPr>
              <w:lastRenderedPageBreak/>
              <w:t>Іваненко Олександр Вікторович</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Національна академія сухопутних військ імені гетьмана Петра Сагайдачного, Львів, Україна</w:t>
            </w:r>
          </w:p>
          <w:p w:rsidR="006E01E3" w:rsidRPr="00953BBA" w:rsidRDefault="00C9217F"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П</w:t>
            </w:r>
            <w:r w:rsidR="006E01E3" w:rsidRPr="00953BBA">
              <w:rPr>
                <w:rFonts w:ascii="Times New Roman" w:hAnsi="Times New Roman"/>
                <w:sz w:val="18"/>
                <w:szCs w:val="18"/>
              </w:rPr>
              <w:t>ровідний науковий співробітник науково-дослідного відділу ракетних військ та артилерії Наукового центру Сухопутних військ, доктор технічних наук, професор.</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ORCID ID: 1111-ХХХХ-ХХХХ-ХХХХ</w:t>
            </w:r>
          </w:p>
          <w:p w:rsidR="006E01E3" w:rsidRPr="00953BBA" w:rsidRDefault="006E01E3" w:rsidP="006E01E3">
            <w:pPr>
              <w:tabs>
                <w:tab w:val="left" w:pos="2385"/>
              </w:tabs>
              <w:spacing w:after="0" w:line="240" w:lineRule="auto"/>
              <w:jc w:val="both"/>
              <w:rPr>
                <w:rFonts w:ascii="Times New Roman" w:hAnsi="Times New Roman"/>
                <w:sz w:val="18"/>
                <w:szCs w:val="18"/>
              </w:rPr>
            </w:pPr>
            <w:r w:rsidRPr="00953BBA">
              <w:rPr>
                <w:rFonts w:ascii="Times New Roman" w:hAnsi="Times New Roman"/>
                <w:sz w:val="18"/>
                <w:szCs w:val="18"/>
              </w:rPr>
              <w:t xml:space="preserve">тел. (067) 111-11-11, </w:t>
            </w:r>
            <w:r w:rsidRPr="00953BBA">
              <w:rPr>
                <w:rFonts w:ascii="Times New Roman" w:hAnsi="Times New Roman"/>
                <w:sz w:val="18"/>
                <w:szCs w:val="18"/>
                <w:lang w:val="en-US"/>
              </w:rPr>
              <w:t>e</w:t>
            </w:r>
            <w:r w:rsidRPr="00953BBA">
              <w:rPr>
                <w:rFonts w:ascii="Times New Roman" w:hAnsi="Times New Roman"/>
                <w:sz w:val="18"/>
                <w:szCs w:val="18"/>
              </w:rPr>
              <w:t>-</w:t>
            </w:r>
            <w:r w:rsidRPr="00953BBA">
              <w:rPr>
                <w:rFonts w:ascii="Times New Roman" w:hAnsi="Times New Roman"/>
                <w:sz w:val="18"/>
                <w:szCs w:val="18"/>
                <w:lang w:val="en-US"/>
              </w:rPr>
              <w:t>mail</w:t>
            </w:r>
            <w:r w:rsidRPr="00953BBA">
              <w:rPr>
                <w:rFonts w:ascii="Times New Roman" w:hAnsi="Times New Roman"/>
                <w:sz w:val="18"/>
                <w:szCs w:val="18"/>
              </w:rPr>
              <w:t>.</w:t>
            </w:r>
          </w:p>
        </w:tc>
        <w:tc>
          <w:tcPr>
            <w:tcW w:w="4785" w:type="dxa"/>
          </w:tcPr>
          <w:p w:rsidR="006E01E3" w:rsidRPr="00953BBA" w:rsidRDefault="006E01E3" w:rsidP="006E01E3">
            <w:pPr>
              <w:tabs>
                <w:tab w:val="left" w:pos="2385"/>
              </w:tabs>
              <w:spacing w:after="0" w:line="240" w:lineRule="auto"/>
              <w:ind w:firstLine="420"/>
              <w:jc w:val="both"/>
              <w:rPr>
                <w:rFonts w:ascii="Times New Roman" w:hAnsi="Times New Roman"/>
                <w:sz w:val="18"/>
                <w:szCs w:val="18"/>
                <w:lang w:val="en-US"/>
              </w:rPr>
            </w:pPr>
            <w:r w:rsidRPr="00953BBA">
              <w:rPr>
                <w:rFonts w:ascii="Times New Roman" w:hAnsi="Times New Roman"/>
                <w:sz w:val="18"/>
                <w:szCs w:val="18"/>
              </w:rPr>
              <w:t>О</w:t>
            </w:r>
            <w:proofErr w:type="spellStart"/>
            <w:r w:rsidRPr="00953BBA">
              <w:rPr>
                <w:rFonts w:ascii="Times New Roman" w:hAnsi="Times New Roman"/>
                <w:sz w:val="18"/>
                <w:szCs w:val="18"/>
                <w:lang w:val="en-US"/>
              </w:rPr>
              <w:t>leksandr</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Ivanenko</w:t>
            </w:r>
            <w:proofErr w:type="spellEnd"/>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proofErr w:type="spellStart"/>
            <w:r w:rsidRPr="00953BBA">
              <w:rPr>
                <w:rFonts w:ascii="Times New Roman" w:hAnsi="Times New Roman"/>
                <w:sz w:val="18"/>
                <w:szCs w:val="18"/>
              </w:rPr>
              <w:t>Hetman</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Petro</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Sahaidachnyi</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National</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Army</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Academy</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Lviv</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Ukraine</w:t>
            </w:r>
            <w:proofErr w:type="spellEnd"/>
          </w:p>
          <w:p w:rsidR="006E01E3" w:rsidRPr="00953BBA" w:rsidRDefault="006E01E3" w:rsidP="006E01E3">
            <w:pPr>
              <w:tabs>
                <w:tab w:val="left" w:pos="2385"/>
              </w:tabs>
              <w:spacing w:after="0" w:line="240" w:lineRule="auto"/>
              <w:ind w:firstLine="420"/>
              <w:jc w:val="both"/>
            </w:pPr>
            <w:proofErr w:type="spellStart"/>
            <w:r w:rsidRPr="00953BBA">
              <w:rPr>
                <w:rFonts w:ascii="Times New Roman" w:hAnsi="Times New Roman"/>
                <w:sz w:val="18"/>
                <w:szCs w:val="18"/>
              </w:rPr>
              <w:t>Leading</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Researcher</w:t>
            </w:r>
            <w:proofErr w:type="spellEnd"/>
            <w:r w:rsidR="008B2DF4" w:rsidRPr="00953BBA">
              <w:rPr>
                <w:rFonts w:ascii="Times New Roman" w:hAnsi="Times New Roman"/>
                <w:sz w:val="18"/>
                <w:szCs w:val="18"/>
              </w:rPr>
              <w:t xml:space="preserve"> </w:t>
            </w:r>
            <w:proofErr w:type="spellStart"/>
            <w:r w:rsidR="008B2DF4" w:rsidRPr="00953BBA">
              <w:rPr>
                <w:rFonts w:ascii="Times New Roman" w:hAnsi="Times New Roman"/>
                <w:sz w:val="18"/>
                <w:szCs w:val="18"/>
              </w:rPr>
              <w:t>of</w:t>
            </w:r>
            <w:proofErr w:type="spellEnd"/>
            <w:r w:rsidRPr="00953BBA">
              <w:rPr>
                <w:rFonts w:ascii="Times New Roman" w:hAnsi="Times New Roman"/>
                <w:sz w:val="18"/>
                <w:szCs w:val="18"/>
              </w:rPr>
              <w:t xml:space="preserve"> </w:t>
            </w:r>
            <w:proofErr w:type="spellStart"/>
            <w:r w:rsidR="00C9217F" w:rsidRPr="00953BBA">
              <w:rPr>
                <w:rFonts w:ascii="Times New Roman" w:hAnsi="Times New Roman"/>
                <w:sz w:val="18"/>
                <w:szCs w:val="18"/>
              </w:rPr>
              <w:t>the</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Research</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Department</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of</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the</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Missile</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Forces</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and</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Artillery</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of</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the</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Army</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Scientific</w:t>
            </w:r>
            <w:proofErr w:type="spellEnd"/>
            <w:r w:rsidR="00C9217F" w:rsidRPr="00953BBA">
              <w:rPr>
                <w:rFonts w:ascii="Times New Roman" w:hAnsi="Times New Roman"/>
                <w:sz w:val="18"/>
                <w:szCs w:val="18"/>
              </w:rPr>
              <w:t xml:space="preserve"> </w:t>
            </w:r>
            <w:proofErr w:type="spellStart"/>
            <w:r w:rsidR="00C9217F" w:rsidRPr="00953BBA">
              <w:rPr>
                <w:rFonts w:ascii="Times New Roman" w:hAnsi="Times New Roman"/>
                <w:sz w:val="18"/>
                <w:szCs w:val="18"/>
              </w:rPr>
              <w:t>Center</w:t>
            </w:r>
            <w:proofErr w:type="spellEnd"/>
            <w:r w:rsidRPr="00953BBA">
              <w:rPr>
                <w:rFonts w:ascii="Times New Roman" w:hAnsi="Times New Roman"/>
                <w:sz w:val="18"/>
                <w:szCs w:val="18"/>
              </w:rPr>
              <w:t xml:space="preserve">, </w:t>
            </w:r>
            <w:proofErr w:type="spellStart"/>
            <w:r w:rsidR="0008399C" w:rsidRPr="00953BBA">
              <w:rPr>
                <w:rFonts w:ascii="Times New Roman" w:hAnsi="Times New Roman"/>
                <w:sz w:val="18"/>
                <w:szCs w:val="18"/>
              </w:rPr>
              <w:t>Doctor</w:t>
            </w:r>
            <w:proofErr w:type="spellEnd"/>
            <w:r w:rsidR="0008399C" w:rsidRPr="00953BBA">
              <w:rPr>
                <w:rFonts w:ascii="Times New Roman" w:hAnsi="Times New Roman"/>
                <w:sz w:val="18"/>
                <w:szCs w:val="18"/>
              </w:rPr>
              <w:t xml:space="preserve"> </w:t>
            </w:r>
            <w:proofErr w:type="spellStart"/>
            <w:r w:rsidR="0008399C" w:rsidRPr="00953BBA">
              <w:rPr>
                <w:rFonts w:ascii="Times New Roman" w:hAnsi="Times New Roman"/>
                <w:sz w:val="18"/>
                <w:szCs w:val="18"/>
              </w:rPr>
              <w:t>of</w:t>
            </w:r>
            <w:proofErr w:type="spellEnd"/>
            <w:r w:rsidR="0008399C" w:rsidRPr="00953BBA">
              <w:rPr>
                <w:rFonts w:ascii="Times New Roman" w:hAnsi="Times New Roman"/>
                <w:sz w:val="18"/>
                <w:szCs w:val="18"/>
              </w:rPr>
              <w:t xml:space="preserve"> </w:t>
            </w:r>
            <w:proofErr w:type="spellStart"/>
            <w:r w:rsidR="0008399C" w:rsidRPr="00953BBA">
              <w:rPr>
                <w:rFonts w:ascii="Times New Roman" w:hAnsi="Times New Roman"/>
                <w:sz w:val="18"/>
                <w:szCs w:val="18"/>
              </w:rPr>
              <w:t>Technical</w:t>
            </w:r>
            <w:proofErr w:type="spellEnd"/>
            <w:r w:rsidR="0008399C" w:rsidRPr="00953BBA">
              <w:rPr>
                <w:rFonts w:ascii="Times New Roman" w:hAnsi="Times New Roman"/>
                <w:sz w:val="18"/>
                <w:szCs w:val="18"/>
              </w:rPr>
              <w:t xml:space="preserve"> </w:t>
            </w:r>
            <w:proofErr w:type="spellStart"/>
            <w:r w:rsidR="0008399C" w:rsidRPr="00953BBA">
              <w:rPr>
                <w:rFonts w:ascii="Times New Roman" w:hAnsi="Times New Roman"/>
                <w:sz w:val="18"/>
                <w:szCs w:val="18"/>
              </w:rPr>
              <w:t>Sciences</w:t>
            </w:r>
            <w:proofErr w:type="spellEnd"/>
            <w:r w:rsidR="0008399C" w:rsidRPr="00953BBA">
              <w:rPr>
                <w:rFonts w:ascii="Times New Roman" w:hAnsi="Times New Roman"/>
                <w:sz w:val="18"/>
                <w:szCs w:val="18"/>
              </w:rPr>
              <w:t xml:space="preserve">, </w:t>
            </w:r>
            <w:proofErr w:type="spellStart"/>
            <w:r w:rsidR="0008399C" w:rsidRPr="00953BBA">
              <w:rPr>
                <w:rFonts w:ascii="Times New Roman" w:hAnsi="Times New Roman"/>
                <w:sz w:val="18"/>
                <w:szCs w:val="18"/>
              </w:rPr>
              <w:t>Profesor</w:t>
            </w:r>
            <w:proofErr w:type="spellEnd"/>
            <w:r w:rsidRPr="00953BBA">
              <w:rPr>
                <w:rFonts w:ascii="Times New Roman" w:hAnsi="Times New Roman"/>
                <w:sz w:val="18"/>
                <w:szCs w:val="18"/>
              </w:rPr>
              <w:t>.</w:t>
            </w:r>
            <w:r w:rsidRPr="00953BBA">
              <w:t xml:space="preserve"> </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ORCID ID: 1111-ХХХХ-ХХХХ-ХХХХ</w:t>
            </w:r>
          </w:p>
          <w:p w:rsidR="006E01E3" w:rsidRPr="00953BBA" w:rsidRDefault="006E01E3" w:rsidP="006E01E3">
            <w:pPr>
              <w:tabs>
                <w:tab w:val="left" w:pos="2385"/>
              </w:tabs>
              <w:spacing w:after="0" w:line="240" w:lineRule="auto"/>
              <w:jc w:val="both"/>
              <w:rPr>
                <w:rFonts w:ascii="Times New Roman" w:hAnsi="Times New Roman"/>
                <w:sz w:val="18"/>
                <w:szCs w:val="18"/>
              </w:rPr>
            </w:pPr>
            <w:proofErr w:type="spellStart"/>
            <w:r w:rsidRPr="00953BBA">
              <w:rPr>
                <w:rFonts w:ascii="Times New Roman" w:hAnsi="Times New Roman"/>
                <w:sz w:val="18"/>
                <w:szCs w:val="18"/>
              </w:rPr>
              <w:t>tel</w:t>
            </w:r>
            <w:proofErr w:type="spellEnd"/>
            <w:r w:rsidRPr="00953BBA">
              <w:rPr>
                <w:rFonts w:ascii="Times New Roman" w:hAnsi="Times New Roman"/>
                <w:sz w:val="18"/>
                <w:szCs w:val="18"/>
              </w:rPr>
              <w:t xml:space="preserve">. (067) 111-11-11, </w:t>
            </w:r>
            <w:r w:rsidRPr="00953BBA">
              <w:rPr>
                <w:rFonts w:ascii="Times New Roman" w:hAnsi="Times New Roman"/>
                <w:sz w:val="18"/>
                <w:szCs w:val="18"/>
                <w:lang w:val="en-US"/>
              </w:rPr>
              <w:t>e</w:t>
            </w:r>
            <w:r w:rsidRPr="00953BBA">
              <w:rPr>
                <w:rFonts w:ascii="Times New Roman" w:hAnsi="Times New Roman"/>
                <w:sz w:val="18"/>
                <w:szCs w:val="18"/>
              </w:rPr>
              <w:t>-</w:t>
            </w:r>
            <w:r w:rsidRPr="00953BBA">
              <w:rPr>
                <w:rFonts w:ascii="Times New Roman" w:hAnsi="Times New Roman"/>
                <w:sz w:val="18"/>
                <w:szCs w:val="18"/>
                <w:lang w:val="en-US"/>
              </w:rPr>
              <w:t>mail</w:t>
            </w:r>
            <w:r w:rsidRPr="00953BBA">
              <w:rPr>
                <w:rFonts w:ascii="Times New Roman" w:hAnsi="Times New Roman"/>
                <w:sz w:val="18"/>
                <w:szCs w:val="18"/>
              </w:rPr>
              <w:t>.</w:t>
            </w:r>
          </w:p>
        </w:tc>
      </w:tr>
      <w:tr w:rsidR="00953BBA" w:rsidRPr="00953BBA" w:rsidTr="006E01E3">
        <w:tc>
          <w:tcPr>
            <w:tcW w:w="4785" w:type="dxa"/>
          </w:tcPr>
          <w:p w:rsidR="006E01E3" w:rsidRPr="00953BBA" w:rsidRDefault="006E01E3" w:rsidP="006E01E3">
            <w:pPr>
              <w:tabs>
                <w:tab w:val="left" w:pos="2385"/>
              </w:tabs>
              <w:spacing w:after="0" w:line="240" w:lineRule="auto"/>
              <w:ind w:firstLine="420"/>
              <w:jc w:val="both"/>
              <w:rPr>
                <w:rFonts w:ascii="Times New Roman" w:hAnsi="Times New Roman"/>
                <w:sz w:val="18"/>
                <w:szCs w:val="18"/>
                <w:lang w:val="ru-RU"/>
              </w:rPr>
            </w:pPr>
            <w:r w:rsidRPr="00953BBA">
              <w:rPr>
                <w:rFonts w:ascii="Times New Roman" w:hAnsi="Times New Roman"/>
                <w:sz w:val="18"/>
                <w:szCs w:val="18"/>
              </w:rPr>
              <w:t>Петренко Андрій Іванович</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Національний університет оборони України, Київ, Україна</w:t>
            </w:r>
          </w:p>
          <w:p w:rsidR="006E01E3" w:rsidRPr="00953BBA" w:rsidRDefault="00C9217F"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С</w:t>
            </w:r>
            <w:r w:rsidR="006E01E3" w:rsidRPr="00953BBA">
              <w:rPr>
                <w:rFonts w:ascii="Times New Roman" w:hAnsi="Times New Roman"/>
                <w:sz w:val="18"/>
                <w:szCs w:val="18"/>
              </w:rPr>
              <w:t xml:space="preserve">тарший </w:t>
            </w:r>
            <w:r w:rsidR="008B2DF4" w:rsidRPr="00953BBA">
              <w:rPr>
                <w:rFonts w:ascii="Times New Roman" w:hAnsi="Times New Roman"/>
                <w:sz w:val="18"/>
                <w:szCs w:val="18"/>
              </w:rPr>
              <w:t>викладач</w:t>
            </w:r>
            <w:r w:rsidR="006E01E3" w:rsidRPr="00953BBA">
              <w:rPr>
                <w:rFonts w:ascii="Times New Roman" w:hAnsi="Times New Roman"/>
                <w:sz w:val="18"/>
                <w:szCs w:val="18"/>
              </w:rPr>
              <w:t xml:space="preserve"> </w:t>
            </w:r>
            <w:r w:rsidR="008B2DF4" w:rsidRPr="00953BBA">
              <w:rPr>
                <w:rFonts w:ascii="Times New Roman" w:hAnsi="Times New Roman"/>
                <w:sz w:val="20"/>
                <w:szCs w:val="20"/>
              </w:rPr>
              <w:t>ракетних військ і артилерії</w:t>
            </w:r>
            <w:r w:rsidR="006E01E3" w:rsidRPr="00953BBA">
              <w:rPr>
                <w:rFonts w:ascii="Times New Roman" w:hAnsi="Times New Roman"/>
                <w:sz w:val="18"/>
                <w:szCs w:val="18"/>
              </w:rPr>
              <w:t xml:space="preserve">, кандидат </w:t>
            </w:r>
            <w:r w:rsidR="008B2DF4" w:rsidRPr="00953BBA">
              <w:rPr>
                <w:rFonts w:ascii="Times New Roman" w:hAnsi="Times New Roman"/>
                <w:sz w:val="18"/>
                <w:szCs w:val="18"/>
              </w:rPr>
              <w:t>військов</w:t>
            </w:r>
            <w:r w:rsidR="006E01E3" w:rsidRPr="00953BBA">
              <w:rPr>
                <w:rFonts w:ascii="Times New Roman" w:hAnsi="Times New Roman"/>
                <w:sz w:val="18"/>
                <w:szCs w:val="18"/>
              </w:rPr>
              <w:t xml:space="preserve">их наук, </w:t>
            </w:r>
            <w:r w:rsidR="008B2DF4" w:rsidRPr="00953BBA">
              <w:rPr>
                <w:rFonts w:ascii="Times New Roman" w:hAnsi="Times New Roman"/>
                <w:sz w:val="18"/>
                <w:szCs w:val="18"/>
              </w:rPr>
              <w:t>доцент</w:t>
            </w:r>
            <w:r w:rsidR="006E01E3" w:rsidRPr="00953BBA">
              <w:rPr>
                <w:rFonts w:ascii="Times New Roman" w:hAnsi="Times New Roman"/>
                <w:sz w:val="18"/>
                <w:szCs w:val="18"/>
              </w:rPr>
              <w:t>.</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ORCID ID: 2222-ХХХХ-ХХХХ-ХХХХ</w:t>
            </w:r>
          </w:p>
          <w:p w:rsidR="006E01E3" w:rsidRPr="00953BBA" w:rsidRDefault="006E01E3" w:rsidP="006E01E3">
            <w:pPr>
              <w:tabs>
                <w:tab w:val="left" w:pos="2385"/>
              </w:tabs>
              <w:spacing w:after="0" w:line="240" w:lineRule="auto"/>
              <w:jc w:val="both"/>
              <w:rPr>
                <w:rFonts w:ascii="Times New Roman" w:hAnsi="Times New Roman"/>
                <w:sz w:val="18"/>
                <w:szCs w:val="18"/>
              </w:rPr>
            </w:pPr>
            <w:r w:rsidRPr="00953BBA">
              <w:rPr>
                <w:rFonts w:ascii="Times New Roman" w:hAnsi="Times New Roman"/>
                <w:sz w:val="18"/>
                <w:szCs w:val="18"/>
              </w:rPr>
              <w:t xml:space="preserve">тел. (067) 222-22-22, </w:t>
            </w:r>
            <w:r w:rsidRPr="00953BBA">
              <w:rPr>
                <w:rFonts w:ascii="Times New Roman" w:hAnsi="Times New Roman"/>
                <w:sz w:val="18"/>
                <w:szCs w:val="18"/>
                <w:lang w:val="en-US"/>
              </w:rPr>
              <w:t>e</w:t>
            </w:r>
            <w:r w:rsidRPr="00953BBA">
              <w:rPr>
                <w:rFonts w:ascii="Times New Roman" w:hAnsi="Times New Roman"/>
                <w:sz w:val="18"/>
                <w:szCs w:val="18"/>
              </w:rPr>
              <w:t>-</w:t>
            </w:r>
            <w:r w:rsidRPr="00953BBA">
              <w:rPr>
                <w:rFonts w:ascii="Times New Roman" w:hAnsi="Times New Roman"/>
                <w:sz w:val="18"/>
                <w:szCs w:val="18"/>
                <w:lang w:val="en-US"/>
              </w:rPr>
              <w:t>mail</w:t>
            </w:r>
            <w:r w:rsidRPr="00953BBA">
              <w:rPr>
                <w:rFonts w:ascii="Times New Roman" w:hAnsi="Times New Roman"/>
                <w:sz w:val="18"/>
                <w:szCs w:val="18"/>
              </w:rPr>
              <w:t>.</w:t>
            </w:r>
          </w:p>
        </w:tc>
        <w:tc>
          <w:tcPr>
            <w:tcW w:w="4785" w:type="dxa"/>
          </w:tcPr>
          <w:p w:rsidR="006E01E3" w:rsidRPr="00953BBA" w:rsidRDefault="006E01E3" w:rsidP="006E01E3">
            <w:pPr>
              <w:tabs>
                <w:tab w:val="left" w:pos="2385"/>
              </w:tabs>
              <w:spacing w:after="0" w:line="240" w:lineRule="auto"/>
              <w:ind w:firstLine="420"/>
              <w:jc w:val="both"/>
              <w:rPr>
                <w:rFonts w:ascii="Times New Roman" w:hAnsi="Times New Roman"/>
                <w:sz w:val="18"/>
                <w:szCs w:val="18"/>
                <w:lang w:val="en-US"/>
              </w:rPr>
            </w:pPr>
            <w:r w:rsidRPr="00953BBA">
              <w:rPr>
                <w:rFonts w:ascii="Times New Roman" w:hAnsi="Times New Roman"/>
                <w:sz w:val="18"/>
                <w:szCs w:val="18"/>
              </w:rPr>
              <w:t>A</w:t>
            </w:r>
            <w:proofErr w:type="spellStart"/>
            <w:r w:rsidRPr="00953BBA">
              <w:rPr>
                <w:rFonts w:ascii="Times New Roman" w:hAnsi="Times New Roman"/>
                <w:sz w:val="18"/>
                <w:szCs w:val="18"/>
                <w:lang w:val="en-US"/>
              </w:rPr>
              <w:t>ndrii</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Petrenko</w:t>
            </w:r>
            <w:proofErr w:type="spellEnd"/>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proofErr w:type="spellStart"/>
            <w:r w:rsidRPr="00953BBA">
              <w:rPr>
                <w:rFonts w:ascii="Times New Roman" w:hAnsi="Times New Roman"/>
                <w:sz w:val="18"/>
                <w:szCs w:val="18"/>
              </w:rPr>
              <w:t>National</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defense</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university</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of</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Ukraine</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Kyiv</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Ukraine</w:t>
            </w:r>
            <w:proofErr w:type="spellEnd"/>
          </w:p>
          <w:p w:rsidR="0008399C" w:rsidRPr="00953BBA" w:rsidRDefault="0008399C" w:rsidP="0008399C">
            <w:pPr>
              <w:tabs>
                <w:tab w:val="left" w:pos="2385"/>
              </w:tabs>
              <w:spacing w:after="0" w:line="240" w:lineRule="auto"/>
              <w:ind w:firstLine="420"/>
              <w:jc w:val="both"/>
              <w:rPr>
                <w:rFonts w:ascii="Times New Roman" w:hAnsi="Times New Roman"/>
                <w:sz w:val="18"/>
                <w:szCs w:val="18"/>
              </w:rPr>
            </w:pPr>
          </w:p>
          <w:p w:rsidR="006E01E3" w:rsidRPr="00953BBA" w:rsidRDefault="006A180A" w:rsidP="006E01E3">
            <w:pPr>
              <w:tabs>
                <w:tab w:val="left" w:pos="2385"/>
              </w:tabs>
              <w:spacing w:after="0" w:line="240" w:lineRule="auto"/>
              <w:ind w:firstLine="420"/>
              <w:jc w:val="both"/>
              <w:rPr>
                <w:rFonts w:ascii="Times New Roman" w:hAnsi="Times New Roman"/>
                <w:sz w:val="18"/>
                <w:szCs w:val="18"/>
              </w:rPr>
            </w:pPr>
            <w:proofErr w:type="spellStart"/>
            <w:r w:rsidRPr="00953BBA">
              <w:rPr>
                <w:rFonts w:ascii="Times New Roman" w:hAnsi="Times New Roman"/>
                <w:sz w:val="18"/>
                <w:szCs w:val="18"/>
              </w:rPr>
              <w:t>Senior</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Lecturer</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of</w:t>
            </w:r>
            <w:proofErr w:type="spellEnd"/>
            <w:r w:rsidR="008B2DF4" w:rsidRPr="00953BBA">
              <w:rPr>
                <w:rFonts w:ascii="Times New Roman" w:hAnsi="Times New Roman"/>
                <w:sz w:val="18"/>
                <w:szCs w:val="18"/>
              </w:rPr>
              <w:t xml:space="preserve"> </w:t>
            </w:r>
            <w:proofErr w:type="spellStart"/>
            <w:r w:rsidR="008B2DF4" w:rsidRPr="00953BBA">
              <w:rPr>
                <w:rFonts w:ascii="Times New Roman" w:hAnsi="Times New Roman"/>
                <w:sz w:val="18"/>
                <w:szCs w:val="18"/>
              </w:rPr>
              <w:t>the</w:t>
            </w:r>
            <w:proofErr w:type="spellEnd"/>
            <w:r w:rsidR="008B2DF4" w:rsidRPr="00953BBA">
              <w:rPr>
                <w:rFonts w:ascii="Times New Roman" w:hAnsi="Times New Roman"/>
                <w:sz w:val="18"/>
                <w:szCs w:val="18"/>
              </w:rPr>
              <w:t xml:space="preserve"> </w:t>
            </w:r>
            <w:proofErr w:type="spellStart"/>
            <w:r w:rsidR="008B2DF4" w:rsidRPr="00953BBA">
              <w:rPr>
                <w:rFonts w:ascii="Times New Roman" w:hAnsi="Times New Roman"/>
                <w:sz w:val="18"/>
                <w:szCs w:val="18"/>
              </w:rPr>
              <w:t>missile</w:t>
            </w:r>
            <w:proofErr w:type="spellEnd"/>
            <w:r w:rsidR="008B2DF4" w:rsidRPr="00953BBA">
              <w:rPr>
                <w:rFonts w:ascii="Times New Roman" w:hAnsi="Times New Roman"/>
                <w:sz w:val="18"/>
                <w:szCs w:val="18"/>
              </w:rPr>
              <w:t xml:space="preserve"> </w:t>
            </w:r>
            <w:proofErr w:type="spellStart"/>
            <w:r w:rsidR="008B2DF4" w:rsidRPr="00953BBA">
              <w:rPr>
                <w:rFonts w:ascii="Times New Roman" w:hAnsi="Times New Roman"/>
                <w:sz w:val="18"/>
                <w:szCs w:val="18"/>
              </w:rPr>
              <w:t>an</w:t>
            </w:r>
            <w:proofErr w:type="spellEnd"/>
            <w:r w:rsidR="008B2DF4" w:rsidRPr="00953BBA">
              <w:rPr>
                <w:rFonts w:ascii="Times New Roman" w:hAnsi="Times New Roman"/>
                <w:sz w:val="18"/>
                <w:szCs w:val="18"/>
              </w:rPr>
              <w:t xml:space="preserve"> </w:t>
            </w:r>
            <w:proofErr w:type="spellStart"/>
            <w:r w:rsidR="008B2DF4" w:rsidRPr="00953BBA">
              <w:rPr>
                <w:rFonts w:ascii="Times New Roman" w:hAnsi="Times New Roman"/>
                <w:sz w:val="18"/>
                <w:szCs w:val="18"/>
              </w:rPr>
              <w:t>artillery</w:t>
            </w:r>
            <w:proofErr w:type="spellEnd"/>
            <w:r w:rsidR="008B2DF4" w:rsidRPr="00953BBA">
              <w:rPr>
                <w:rFonts w:ascii="Times New Roman" w:hAnsi="Times New Roman"/>
                <w:sz w:val="18"/>
                <w:szCs w:val="18"/>
              </w:rPr>
              <w:t xml:space="preserve"> </w:t>
            </w:r>
            <w:proofErr w:type="spellStart"/>
            <w:r w:rsidR="008B2DF4" w:rsidRPr="00953BBA">
              <w:rPr>
                <w:rFonts w:ascii="Times New Roman" w:hAnsi="Times New Roman"/>
                <w:sz w:val="18"/>
                <w:szCs w:val="18"/>
              </w:rPr>
              <w:t>department</w:t>
            </w:r>
            <w:proofErr w:type="spellEnd"/>
            <w:r w:rsidR="008B2DF4" w:rsidRPr="00953BBA">
              <w:rPr>
                <w:rFonts w:ascii="Times New Roman" w:hAnsi="Times New Roman"/>
                <w:sz w:val="18"/>
                <w:szCs w:val="18"/>
              </w:rPr>
              <w:t xml:space="preserve">, </w:t>
            </w:r>
            <w:proofErr w:type="spellStart"/>
            <w:r w:rsidR="006E01E3" w:rsidRPr="00953BBA">
              <w:rPr>
                <w:rFonts w:ascii="Times New Roman" w:hAnsi="Times New Roman"/>
                <w:sz w:val="18"/>
                <w:szCs w:val="18"/>
              </w:rPr>
              <w:t>candidate</w:t>
            </w:r>
            <w:proofErr w:type="spellEnd"/>
            <w:r w:rsidR="006E01E3" w:rsidRPr="00953BBA">
              <w:rPr>
                <w:rFonts w:ascii="Times New Roman" w:hAnsi="Times New Roman"/>
                <w:sz w:val="18"/>
                <w:szCs w:val="18"/>
              </w:rPr>
              <w:t xml:space="preserve"> </w:t>
            </w:r>
            <w:proofErr w:type="spellStart"/>
            <w:r w:rsidR="006E01E3" w:rsidRPr="00953BBA">
              <w:rPr>
                <w:rFonts w:ascii="Times New Roman" w:hAnsi="Times New Roman"/>
                <w:sz w:val="18"/>
                <w:szCs w:val="18"/>
              </w:rPr>
              <w:t>of</w:t>
            </w:r>
            <w:proofErr w:type="spellEnd"/>
            <w:r w:rsidR="006E01E3" w:rsidRPr="00953BBA">
              <w:rPr>
                <w:rFonts w:ascii="Times New Roman" w:hAnsi="Times New Roman"/>
                <w:sz w:val="18"/>
                <w:szCs w:val="18"/>
              </w:rPr>
              <w:t xml:space="preserve"> </w:t>
            </w:r>
            <w:proofErr w:type="spellStart"/>
            <w:r w:rsidR="006E01E3" w:rsidRPr="00953BBA">
              <w:rPr>
                <w:rFonts w:ascii="Times New Roman" w:hAnsi="Times New Roman"/>
                <w:sz w:val="18"/>
                <w:szCs w:val="18"/>
              </w:rPr>
              <w:t>military</w:t>
            </w:r>
            <w:proofErr w:type="spellEnd"/>
            <w:r w:rsidR="006E01E3" w:rsidRPr="00953BBA">
              <w:rPr>
                <w:rFonts w:ascii="Times New Roman" w:hAnsi="Times New Roman"/>
                <w:sz w:val="18"/>
                <w:szCs w:val="18"/>
              </w:rPr>
              <w:t xml:space="preserve"> </w:t>
            </w:r>
            <w:proofErr w:type="spellStart"/>
            <w:r w:rsidR="006E01E3" w:rsidRPr="00953BBA">
              <w:rPr>
                <w:rFonts w:ascii="Times New Roman" w:hAnsi="Times New Roman"/>
                <w:sz w:val="18"/>
                <w:szCs w:val="18"/>
              </w:rPr>
              <w:t>sciences</w:t>
            </w:r>
            <w:proofErr w:type="spellEnd"/>
            <w:r w:rsidR="006E01E3" w:rsidRPr="00953BBA">
              <w:rPr>
                <w:rFonts w:ascii="Times New Roman" w:hAnsi="Times New Roman"/>
                <w:sz w:val="18"/>
                <w:szCs w:val="18"/>
              </w:rPr>
              <w:t xml:space="preserve">, </w:t>
            </w:r>
            <w:proofErr w:type="spellStart"/>
            <w:r w:rsidR="006E01E3" w:rsidRPr="00953BBA">
              <w:rPr>
                <w:rFonts w:ascii="Times New Roman" w:hAnsi="Times New Roman"/>
                <w:sz w:val="18"/>
                <w:szCs w:val="18"/>
              </w:rPr>
              <w:t>associate</w:t>
            </w:r>
            <w:proofErr w:type="spellEnd"/>
            <w:r w:rsidR="006E01E3" w:rsidRPr="00953BBA">
              <w:rPr>
                <w:rFonts w:ascii="Times New Roman" w:hAnsi="Times New Roman"/>
                <w:sz w:val="18"/>
                <w:szCs w:val="18"/>
              </w:rPr>
              <w:t xml:space="preserve"> </w:t>
            </w:r>
            <w:proofErr w:type="spellStart"/>
            <w:r w:rsidR="006E01E3" w:rsidRPr="00953BBA">
              <w:rPr>
                <w:rFonts w:ascii="Times New Roman" w:hAnsi="Times New Roman"/>
                <w:sz w:val="18"/>
                <w:szCs w:val="18"/>
              </w:rPr>
              <w:t>professor</w:t>
            </w:r>
            <w:proofErr w:type="spellEnd"/>
            <w:r w:rsidR="004B2E25" w:rsidRPr="00953BBA">
              <w:rPr>
                <w:rFonts w:ascii="Times New Roman" w:hAnsi="Times New Roman"/>
                <w:sz w:val="18"/>
                <w:szCs w:val="18"/>
              </w:rPr>
              <w:t>.</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ORCID ID: 2222-ХХХХ-ХХХХ-ХХХХ</w:t>
            </w:r>
          </w:p>
          <w:p w:rsidR="006E01E3" w:rsidRPr="00953BBA" w:rsidRDefault="006E01E3" w:rsidP="006E01E3">
            <w:pPr>
              <w:tabs>
                <w:tab w:val="left" w:pos="2385"/>
              </w:tabs>
              <w:spacing w:after="0" w:line="240" w:lineRule="auto"/>
              <w:jc w:val="both"/>
              <w:rPr>
                <w:rFonts w:ascii="Times New Roman" w:hAnsi="Times New Roman"/>
                <w:sz w:val="18"/>
                <w:szCs w:val="18"/>
              </w:rPr>
            </w:pPr>
            <w:proofErr w:type="spellStart"/>
            <w:r w:rsidRPr="00953BBA">
              <w:rPr>
                <w:rFonts w:ascii="Times New Roman" w:hAnsi="Times New Roman"/>
                <w:sz w:val="18"/>
                <w:szCs w:val="18"/>
              </w:rPr>
              <w:t>tel</w:t>
            </w:r>
            <w:proofErr w:type="spellEnd"/>
            <w:r w:rsidRPr="00953BBA">
              <w:rPr>
                <w:rFonts w:ascii="Times New Roman" w:hAnsi="Times New Roman"/>
                <w:sz w:val="18"/>
                <w:szCs w:val="18"/>
              </w:rPr>
              <w:t xml:space="preserve">. (067) 222-22-22, </w:t>
            </w:r>
            <w:r w:rsidRPr="00953BBA">
              <w:rPr>
                <w:rFonts w:ascii="Times New Roman" w:hAnsi="Times New Roman"/>
                <w:sz w:val="18"/>
                <w:szCs w:val="18"/>
                <w:lang w:val="en-US"/>
              </w:rPr>
              <w:t>e</w:t>
            </w:r>
            <w:r w:rsidRPr="00953BBA">
              <w:rPr>
                <w:rFonts w:ascii="Times New Roman" w:hAnsi="Times New Roman"/>
                <w:sz w:val="18"/>
                <w:szCs w:val="18"/>
              </w:rPr>
              <w:t>-</w:t>
            </w:r>
            <w:r w:rsidRPr="00953BBA">
              <w:rPr>
                <w:rFonts w:ascii="Times New Roman" w:hAnsi="Times New Roman"/>
                <w:sz w:val="18"/>
                <w:szCs w:val="18"/>
                <w:lang w:val="en-US"/>
              </w:rPr>
              <w:t>mail</w:t>
            </w:r>
            <w:r w:rsidRPr="00953BBA">
              <w:rPr>
                <w:rFonts w:ascii="Times New Roman" w:hAnsi="Times New Roman"/>
                <w:sz w:val="18"/>
                <w:szCs w:val="18"/>
              </w:rPr>
              <w:t>.</w:t>
            </w:r>
          </w:p>
        </w:tc>
      </w:tr>
      <w:tr w:rsidR="00953BBA" w:rsidRPr="00953BBA" w:rsidTr="006E01E3">
        <w:tc>
          <w:tcPr>
            <w:tcW w:w="4785" w:type="dxa"/>
          </w:tcPr>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Степаненко Дмитро Остапович</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Національний університет оборони України, Київ, Україна</w:t>
            </w:r>
          </w:p>
          <w:p w:rsidR="006E01E3" w:rsidRPr="00953BBA" w:rsidRDefault="008B2DF4"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Доцент кафедри</w:t>
            </w:r>
            <w:r w:rsidRPr="00953BBA">
              <w:rPr>
                <w:bCs/>
                <w:i/>
                <w:iCs/>
              </w:rPr>
              <w:t xml:space="preserve"> </w:t>
            </w:r>
            <w:r w:rsidRPr="00953BBA">
              <w:rPr>
                <w:rFonts w:ascii="Times New Roman" w:hAnsi="Times New Roman"/>
                <w:sz w:val="20"/>
                <w:szCs w:val="20"/>
              </w:rPr>
              <w:t>ракетних військ і артилерії</w:t>
            </w:r>
            <w:r w:rsidRPr="00953BBA">
              <w:rPr>
                <w:rFonts w:ascii="Times New Roman" w:hAnsi="Times New Roman"/>
              </w:rPr>
              <w:t xml:space="preserve">, </w:t>
            </w:r>
            <w:r w:rsidRPr="00953BBA">
              <w:rPr>
                <w:rFonts w:ascii="Times New Roman" w:hAnsi="Times New Roman"/>
                <w:sz w:val="18"/>
                <w:szCs w:val="18"/>
              </w:rPr>
              <w:t>доктор філософії, старший дослідник</w:t>
            </w:r>
            <w:r w:rsidR="006E01E3" w:rsidRPr="00953BBA">
              <w:rPr>
                <w:rFonts w:ascii="Times New Roman" w:hAnsi="Times New Roman"/>
                <w:sz w:val="18"/>
                <w:szCs w:val="18"/>
              </w:rPr>
              <w:t xml:space="preserve">. </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ORCID ID: 3333-ХХХХ-ХХХХ-ХХХХ</w:t>
            </w:r>
          </w:p>
          <w:p w:rsidR="006E01E3" w:rsidRPr="00953BBA" w:rsidRDefault="006E01E3" w:rsidP="006E01E3">
            <w:pPr>
              <w:tabs>
                <w:tab w:val="left" w:pos="2385"/>
              </w:tabs>
              <w:spacing w:after="0" w:line="240" w:lineRule="auto"/>
              <w:jc w:val="both"/>
              <w:rPr>
                <w:rFonts w:ascii="Times New Roman" w:hAnsi="Times New Roman"/>
                <w:sz w:val="18"/>
                <w:szCs w:val="18"/>
              </w:rPr>
            </w:pPr>
            <w:r w:rsidRPr="00953BBA">
              <w:rPr>
                <w:rFonts w:ascii="Times New Roman" w:hAnsi="Times New Roman"/>
                <w:sz w:val="18"/>
                <w:szCs w:val="18"/>
              </w:rPr>
              <w:t xml:space="preserve">тел. (067) 333-33-33, </w:t>
            </w:r>
            <w:r w:rsidRPr="00953BBA">
              <w:rPr>
                <w:rFonts w:ascii="Times New Roman" w:hAnsi="Times New Roman"/>
                <w:sz w:val="18"/>
                <w:szCs w:val="18"/>
                <w:lang w:val="en-US"/>
              </w:rPr>
              <w:t>e</w:t>
            </w:r>
            <w:r w:rsidRPr="00953BBA">
              <w:rPr>
                <w:rFonts w:ascii="Times New Roman" w:hAnsi="Times New Roman"/>
                <w:sz w:val="18"/>
                <w:szCs w:val="18"/>
              </w:rPr>
              <w:t>-</w:t>
            </w:r>
            <w:r w:rsidRPr="00953BBA">
              <w:rPr>
                <w:rFonts w:ascii="Times New Roman" w:hAnsi="Times New Roman"/>
                <w:sz w:val="18"/>
                <w:szCs w:val="18"/>
                <w:lang w:val="en-US"/>
              </w:rPr>
              <w:t>mail</w:t>
            </w:r>
            <w:r w:rsidRPr="00953BBA">
              <w:rPr>
                <w:rFonts w:ascii="Times New Roman" w:hAnsi="Times New Roman"/>
                <w:sz w:val="18"/>
                <w:szCs w:val="18"/>
              </w:rPr>
              <w:t>.</w:t>
            </w:r>
          </w:p>
        </w:tc>
        <w:tc>
          <w:tcPr>
            <w:tcW w:w="4785" w:type="dxa"/>
          </w:tcPr>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D</w:t>
            </w:r>
            <w:proofErr w:type="spellStart"/>
            <w:r w:rsidRPr="00953BBA">
              <w:rPr>
                <w:rFonts w:ascii="Times New Roman" w:hAnsi="Times New Roman"/>
                <w:sz w:val="18"/>
                <w:szCs w:val="18"/>
                <w:lang w:val="en-US"/>
              </w:rPr>
              <w:t>mytro</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Stepanenko</w:t>
            </w:r>
            <w:proofErr w:type="spellEnd"/>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proofErr w:type="spellStart"/>
            <w:r w:rsidRPr="00953BBA">
              <w:rPr>
                <w:rFonts w:ascii="Times New Roman" w:hAnsi="Times New Roman"/>
                <w:sz w:val="18"/>
                <w:szCs w:val="18"/>
              </w:rPr>
              <w:t>National</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defense</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university</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of</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Ukraine</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Kyiv</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Ukraine</w:t>
            </w:r>
            <w:proofErr w:type="spellEnd"/>
          </w:p>
          <w:p w:rsidR="008B2DF4" w:rsidRPr="00953BBA" w:rsidRDefault="008B2DF4" w:rsidP="006E01E3">
            <w:pPr>
              <w:tabs>
                <w:tab w:val="left" w:pos="2385"/>
              </w:tabs>
              <w:spacing w:after="0" w:line="240" w:lineRule="auto"/>
              <w:ind w:firstLine="420"/>
              <w:jc w:val="both"/>
              <w:rPr>
                <w:rFonts w:ascii="Times New Roman" w:hAnsi="Times New Roman"/>
                <w:sz w:val="18"/>
                <w:szCs w:val="18"/>
              </w:rPr>
            </w:pPr>
          </w:p>
          <w:p w:rsidR="008B2DF4" w:rsidRPr="00953BBA" w:rsidRDefault="008B2DF4" w:rsidP="006E01E3">
            <w:pPr>
              <w:tabs>
                <w:tab w:val="left" w:pos="2385"/>
              </w:tabs>
              <w:spacing w:after="0" w:line="240" w:lineRule="auto"/>
              <w:ind w:firstLine="420"/>
              <w:jc w:val="both"/>
              <w:rPr>
                <w:rFonts w:ascii="Times New Roman" w:hAnsi="Times New Roman"/>
                <w:sz w:val="18"/>
                <w:szCs w:val="18"/>
              </w:rPr>
            </w:pPr>
            <w:proofErr w:type="spellStart"/>
            <w:r w:rsidRPr="00953BBA">
              <w:rPr>
                <w:rFonts w:ascii="Times New Roman" w:hAnsi="Times New Roman"/>
                <w:sz w:val="18"/>
                <w:szCs w:val="18"/>
              </w:rPr>
              <w:t>Associate</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Professor</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of</w:t>
            </w:r>
            <w:proofErr w:type="spellEnd"/>
            <w:r w:rsidRPr="00953BBA">
              <w:rPr>
                <w:bCs/>
                <w:i/>
                <w:iCs/>
                <w:lang w:val="en-US"/>
              </w:rPr>
              <w:t xml:space="preserve"> </w:t>
            </w:r>
            <w:proofErr w:type="spellStart"/>
            <w:r w:rsidRPr="00953BBA">
              <w:rPr>
                <w:rFonts w:ascii="Times New Roman" w:hAnsi="Times New Roman"/>
                <w:sz w:val="20"/>
                <w:szCs w:val="20"/>
              </w:rPr>
              <w:t>the</w:t>
            </w:r>
            <w:proofErr w:type="spellEnd"/>
            <w:r w:rsidRPr="00953BBA">
              <w:rPr>
                <w:rFonts w:ascii="Times New Roman" w:hAnsi="Times New Roman"/>
                <w:sz w:val="20"/>
                <w:szCs w:val="20"/>
              </w:rPr>
              <w:t xml:space="preserve"> </w:t>
            </w:r>
            <w:proofErr w:type="spellStart"/>
            <w:r w:rsidRPr="00953BBA">
              <w:rPr>
                <w:rFonts w:ascii="Times New Roman" w:hAnsi="Times New Roman"/>
                <w:sz w:val="20"/>
                <w:szCs w:val="20"/>
              </w:rPr>
              <w:t>Missile</w:t>
            </w:r>
            <w:proofErr w:type="spellEnd"/>
            <w:r w:rsidRPr="00953BBA">
              <w:rPr>
                <w:rFonts w:ascii="Times New Roman" w:hAnsi="Times New Roman"/>
                <w:sz w:val="20"/>
                <w:szCs w:val="20"/>
              </w:rPr>
              <w:t xml:space="preserve"> </w:t>
            </w:r>
            <w:proofErr w:type="spellStart"/>
            <w:r w:rsidRPr="00953BBA">
              <w:rPr>
                <w:rFonts w:ascii="Times New Roman" w:hAnsi="Times New Roman"/>
                <w:sz w:val="20"/>
                <w:szCs w:val="20"/>
              </w:rPr>
              <w:t>and</w:t>
            </w:r>
            <w:proofErr w:type="spellEnd"/>
            <w:r w:rsidRPr="00953BBA">
              <w:rPr>
                <w:rFonts w:ascii="Times New Roman" w:hAnsi="Times New Roman"/>
                <w:sz w:val="20"/>
                <w:szCs w:val="20"/>
              </w:rPr>
              <w:t xml:space="preserve"> </w:t>
            </w:r>
            <w:proofErr w:type="spellStart"/>
            <w:r w:rsidRPr="00953BBA">
              <w:rPr>
                <w:rFonts w:ascii="Times New Roman" w:hAnsi="Times New Roman"/>
                <w:sz w:val="20"/>
                <w:szCs w:val="20"/>
              </w:rPr>
              <w:t>Artillery</w:t>
            </w:r>
            <w:proofErr w:type="spellEnd"/>
            <w:r w:rsidRPr="00953BBA">
              <w:rPr>
                <w:rFonts w:ascii="Times New Roman" w:hAnsi="Times New Roman"/>
                <w:sz w:val="20"/>
                <w:szCs w:val="20"/>
              </w:rPr>
              <w:t xml:space="preserve"> </w:t>
            </w:r>
            <w:proofErr w:type="spellStart"/>
            <w:r w:rsidRPr="00953BBA">
              <w:rPr>
                <w:rFonts w:ascii="Times New Roman" w:hAnsi="Times New Roman"/>
                <w:sz w:val="20"/>
                <w:szCs w:val="20"/>
              </w:rPr>
              <w:t>Department</w:t>
            </w:r>
            <w:proofErr w:type="spellEnd"/>
            <w:r w:rsidRPr="00953BBA">
              <w:rPr>
                <w:rFonts w:ascii="Times New Roman" w:hAnsi="Times New Roman"/>
                <w:sz w:val="18"/>
                <w:szCs w:val="18"/>
              </w:rPr>
              <w:t xml:space="preserve">, </w:t>
            </w:r>
            <w:proofErr w:type="spellStart"/>
            <w:r w:rsidR="004B2E25" w:rsidRPr="00953BBA">
              <w:rPr>
                <w:rFonts w:ascii="Times New Roman" w:hAnsi="Times New Roman"/>
                <w:sz w:val="18"/>
                <w:szCs w:val="18"/>
              </w:rPr>
              <w:t>Philosophy</w:t>
            </w:r>
            <w:proofErr w:type="spellEnd"/>
            <w:r w:rsidR="004B2E25" w:rsidRPr="00953BBA">
              <w:rPr>
                <w:rFonts w:ascii="Times New Roman" w:hAnsi="Times New Roman"/>
                <w:sz w:val="18"/>
                <w:szCs w:val="18"/>
              </w:rPr>
              <w:t xml:space="preserve"> </w:t>
            </w:r>
            <w:proofErr w:type="spellStart"/>
            <w:r w:rsidR="004B2E25" w:rsidRPr="00953BBA">
              <w:rPr>
                <w:rFonts w:ascii="Times New Roman" w:hAnsi="Times New Roman"/>
                <w:sz w:val="18"/>
                <w:szCs w:val="18"/>
              </w:rPr>
              <w:t>Doctor</w:t>
            </w:r>
            <w:proofErr w:type="spellEnd"/>
            <w:r w:rsidR="004B2E25" w:rsidRPr="00953BBA">
              <w:rPr>
                <w:rFonts w:ascii="Times New Roman" w:hAnsi="Times New Roman"/>
                <w:sz w:val="18"/>
                <w:szCs w:val="18"/>
              </w:rPr>
              <w:t xml:space="preserve">, </w:t>
            </w:r>
            <w:proofErr w:type="spellStart"/>
            <w:r w:rsidRPr="00953BBA">
              <w:rPr>
                <w:rFonts w:ascii="Times New Roman" w:hAnsi="Times New Roman"/>
                <w:sz w:val="18"/>
                <w:szCs w:val="18"/>
              </w:rPr>
              <w:t>Senior</w:t>
            </w:r>
            <w:proofErr w:type="spellEnd"/>
            <w:r w:rsidRPr="00953BBA">
              <w:rPr>
                <w:rFonts w:ascii="Times New Roman" w:hAnsi="Times New Roman"/>
                <w:sz w:val="18"/>
                <w:szCs w:val="18"/>
              </w:rPr>
              <w:t xml:space="preserve"> </w:t>
            </w:r>
            <w:proofErr w:type="spellStart"/>
            <w:r w:rsidRPr="00953BBA">
              <w:rPr>
                <w:rFonts w:ascii="Times New Roman" w:hAnsi="Times New Roman"/>
                <w:sz w:val="18"/>
                <w:szCs w:val="18"/>
              </w:rPr>
              <w:t>Researcher</w:t>
            </w:r>
            <w:proofErr w:type="spellEnd"/>
            <w:r w:rsidR="004B2E25" w:rsidRPr="00953BBA">
              <w:rPr>
                <w:rFonts w:ascii="Times New Roman" w:hAnsi="Times New Roman"/>
                <w:sz w:val="18"/>
                <w:szCs w:val="18"/>
              </w:rPr>
              <w:t>.</w:t>
            </w:r>
          </w:p>
          <w:p w:rsidR="006E01E3" w:rsidRPr="00953BBA" w:rsidRDefault="006E01E3" w:rsidP="006E01E3">
            <w:pPr>
              <w:tabs>
                <w:tab w:val="left" w:pos="2385"/>
              </w:tabs>
              <w:spacing w:after="0" w:line="240" w:lineRule="auto"/>
              <w:ind w:firstLine="420"/>
              <w:jc w:val="both"/>
              <w:rPr>
                <w:rFonts w:ascii="Times New Roman" w:hAnsi="Times New Roman"/>
                <w:sz w:val="18"/>
                <w:szCs w:val="18"/>
              </w:rPr>
            </w:pPr>
            <w:r w:rsidRPr="00953BBA">
              <w:rPr>
                <w:rFonts w:ascii="Times New Roman" w:hAnsi="Times New Roman"/>
                <w:sz w:val="18"/>
                <w:szCs w:val="18"/>
              </w:rPr>
              <w:t>ORCID ID: 3333-ХХХХ-ХХХХ-ХХХХ</w:t>
            </w:r>
          </w:p>
          <w:p w:rsidR="006E01E3" w:rsidRPr="00953BBA" w:rsidRDefault="006E01E3" w:rsidP="006E01E3">
            <w:pPr>
              <w:tabs>
                <w:tab w:val="left" w:pos="2385"/>
              </w:tabs>
              <w:spacing w:after="0" w:line="240" w:lineRule="auto"/>
              <w:jc w:val="both"/>
              <w:rPr>
                <w:rFonts w:ascii="Times New Roman" w:hAnsi="Times New Roman"/>
                <w:sz w:val="18"/>
                <w:szCs w:val="18"/>
              </w:rPr>
            </w:pPr>
            <w:proofErr w:type="spellStart"/>
            <w:r w:rsidRPr="00953BBA">
              <w:rPr>
                <w:rFonts w:ascii="Times New Roman" w:hAnsi="Times New Roman"/>
                <w:sz w:val="18"/>
                <w:szCs w:val="18"/>
              </w:rPr>
              <w:t>tel</w:t>
            </w:r>
            <w:proofErr w:type="spellEnd"/>
            <w:r w:rsidRPr="00953BBA">
              <w:rPr>
                <w:rFonts w:ascii="Times New Roman" w:hAnsi="Times New Roman"/>
                <w:sz w:val="18"/>
                <w:szCs w:val="18"/>
              </w:rPr>
              <w:t xml:space="preserve">. (067) 333-33-33, </w:t>
            </w:r>
            <w:r w:rsidRPr="00953BBA">
              <w:rPr>
                <w:rFonts w:ascii="Times New Roman" w:hAnsi="Times New Roman"/>
                <w:sz w:val="18"/>
                <w:szCs w:val="18"/>
                <w:lang w:val="en-US"/>
              </w:rPr>
              <w:t>e</w:t>
            </w:r>
            <w:r w:rsidRPr="00953BBA">
              <w:rPr>
                <w:rFonts w:ascii="Times New Roman" w:hAnsi="Times New Roman"/>
                <w:sz w:val="18"/>
                <w:szCs w:val="18"/>
              </w:rPr>
              <w:t>-</w:t>
            </w:r>
            <w:r w:rsidRPr="00953BBA">
              <w:rPr>
                <w:rFonts w:ascii="Times New Roman" w:hAnsi="Times New Roman"/>
                <w:sz w:val="18"/>
                <w:szCs w:val="18"/>
                <w:lang w:val="en-US"/>
              </w:rPr>
              <w:t>mail</w:t>
            </w:r>
            <w:r w:rsidRPr="00953BBA">
              <w:rPr>
                <w:rFonts w:ascii="Times New Roman" w:hAnsi="Times New Roman"/>
                <w:sz w:val="18"/>
                <w:szCs w:val="18"/>
              </w:rPr>
              <w:t>.</w:t>
            </w:r>
          </w:p>
        </w:tc>
      </w:tr>
      <w:bookmarkEnd w:id="0"/>
    </w:tbl>
    <w:p w:rsidR="006E01E3" w:rsidRDefault="006E01E3" w:rsidP="006E01E3">
      <w:pPr>
        <w:tabs>
          <w:tab w:val="left" w:pos="2385"/>
        </w:tabs>
        <w:spacing w:after="0" w:line="240" w:lineRule="auto"/>
        <w:jc w:val="both"/>
        <w:rPr>
          <w:rFonts w:ascii="Times New Roman" w:hAnsi="Times New Roman"/>
          <w:sz w:val="18"/>
          <w:szCs w:val="18"/>
        </w:rPr>
      </w:pPr>
    </w:p>
    <w:sectPr w:rsidR="006E01E3" w:rsidSect="005F66B1">
      <w:type w:val="continuous"/>
      <w:pgSz w:w="11906" w:h="16838"/>
      <w:pgMar w:top="1418" w:right="1276" w:bottom="1134" w:left="1276"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D7" w:rsidRDefault="00C80ED7" w:rsidP="008D7781">
      <w:pPr>
        <w:spacing w:after="0" w:line="240" w:lineRule="auto"/>
      </w:pPr>
      <w:r>
        <w:separator/>
      </w:r>
    </w:p>
  </w:endnote>
  <w:endnote w:type="continuationSeparator" w:id="0">
    <w:p w:rsidR="00C80ED7" w:rsidRDefault="00C80ED7" w:rsidP="008D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T118o00">
    <w:altName w:val="Times New Roman"/>
    <w:panose1 w:val="00000000000000000000"/>
    <w:charset w:val="00"/>
    <w:family w:val="roman"/>
    <w:notTrueType/>
    <w:pitch w:val="default"/>
    <w:sig w:usb0="00000003" w:usb1="00000000" w:usb2="00000000" w:usb3="00000000" w:csb0="00000001" w:csb1="00000000"/>
  </w:font>
  <w:font w:name="TT130o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T1ABo00">
    <w:altName w:val="Times New Roman"/>
    <w:panose1 w:val="00000000000000000000"/>
    <w:charset w:val="00"/>
    <w:family w:val="roman"/>
    <w:notTrueType/>
    <w:pitch w:val="default"/>
  </w:font>
  <w:font w:name="NimbusRomNo9L-Med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D7" w:rsidRDefault="00C80ED7" w:rsidP="008D7781">
      <w:pPr>
        <w:spacing w:after="0" w:line="240" w:lineRule="auto"/>
      </w:pPr>
      <w:r>
        <w:separator/>
      </w:r>
    </w:p>
  </w:footnote>
  <w:footnote w:type="continuationSeparator" w:id="0">
    <w:p w:rsidR="00C80ED7" w:rsidRDefault="00C80ED7" w:rsidP="008D7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59C"/>
    <w:multiLevelType w:val="multilevel"/>
    <w:tmpl w:val="CA828E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5445A6"/>
    <w:multiLevelType w:val="hybridMultilevel"/>
    <w:tmpl w:val="F82EC45E"/>
    <w:lvl w:ilvl="0" w:tplc="57CC98EA">
      <w:start w:val="1"/>
      <w:numFmt w:val="decimal"/>
      <w:lvlText w:val="%1."/>
      <w:lvlJc w:val="left"/>
      <w:pPr>
        <w:ind w:left="704" w:hanging="4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07D52492"/>
    <w:multiLevelType w:val="multilevel"/>
    <w:tmpl w:val="61D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8029EF"/>
    <w:multiLevelType w:val="hybridMultilevel"/>
    <w:tmpl w:val="03C27116"/>
    <w:lvl w:ilvl="0" w:tplc="0419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118B251C"/>
    <w:multiLevelType w:val="multilevel"/>
    <w:tmpl w:val="D226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C20627"/>
    <w:multiLevelType w:val="hybridMultilevel"/>
    <w:tmpl w:val="F0940FC0"/>
    <w:lvl w:ilvl="0" w:tplc="5AACFF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1F34BA8"/>
    <w:multiLevelType w:val="multilevel"/>
    <w:tmpl w:val="43CA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219AD"/>
    <w:multiLevelType w:val="multilevel"/>
    <w:tmpl w:val="4B7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E52D02"/>
    <w:multiLevelType w:val="multilevel"/>
    <w:tmpl w:val="C132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330A2"/>
    <w:multiLevelType w:val="multilevel"/>
    <w:tmpl w:val="F2DA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3E1C69"/>
    <w:multiLevelType w:val="multilevel"/>
    <w:tmpl w:val="52DE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65675E"/>
    <w:multiLevelType w:val="multilevel"/>
    <w:tmpl w:val="800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84B39"/>
    <w:multiLevelType w:val="multilevel"/>
    <w:tmpl w:val="05CE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A50E44"/>
    <w:multiLevelType w:val="hybridMultilevel"/>
    <w:tmpl w:val="03C27116"/>
    <w:lvl w:ilvl="0" w:tplc="0419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nsid w:val="290B5766"/>
    <w:multiLevelType w:val="multilevel"/>
    <w:tmpl w:val="47A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073FA"/>
    <w:multiLevelType w:val="multilevel"/>
    <w:tmpl w:val="2510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55513"/>
    <w:multiLevelType w:val="multilevel"/>
    <w:tmpl w:val="25D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623080"/>
    <w:multiLevelType w:val="multilevel"/>
    <w:tmpl w:val="D88C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FB2034"/>
    <w:multiLevelType w:val="multilevel"/>
    <w:tmpl w:val="579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701491"/>
    <w:multiLevelType w:val="hybridMultilevel"/>
    <w:tmpl w:val="4A66B8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4AA0CBF"/>
    <w:multiLevelType w:val="multilevel"/>
    <w:tmpl w:val="66A4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CF257C"/>
    <w:multiLevelType w:val="multilevel"/>
    <w:tmpl w:val="7244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E20E0E"/>
    <w:multiLevelType w:val="multilevel"/>
    <w:tmpl w:val="A34A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93117C"/>
    <w:multiLevelType w:val="multilevel"/>
    <w:tmpl w:val="E502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D04B32"/>
    <w:multiLevelType w:val="hybridMultilevel"/>
    <w:tmpl w:val="03C27116"/>
    <w:lvl w:ilvl="0" w:tplc="0419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5">
    <w:nsid w:val="3BF035EB"/>
    <w:multiLevelType w:val="multilevel"/>
    <w:tmpl w:val="922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9713FE"/>
    <w:multiLevelType w:val="multilevel"/>
    <w:tmpl w:val="33B6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DE0046"/>
    <w:multiLevelType w:val="multilevel"/>
    <w:tmpl w:val="617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125E84"/>
    <w:multiLevelType w:val="multilevel"/>
    <w:tmpl w:val="80F6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8B4C22"/>
    <w:multiLevelType w:val="hybridMultilevel"/>
    <w:tmpl w:val="E50A5EE8"/>
    <w:lvl w:ilvl="0" w:tplc="5AACFF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51D2435"/>
    <w:multiLevelType w:val="multilevel"/>
    <w:tmpl w:val="8E24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35750B"/>
    <w:multiLevelType w:val="multilevel"/>
    <w:tmpl w:val="E6FC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A12DD1"/>
    <w:multiLevelType w:val="multilevel"/>
    <w:tmpl w:val="EE8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A6449C"/>
    <w:multiLevelType w:val="multilevel"/>
    <w:tmpl w:val="C6EA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A9B690B"/>
    <w:multiLevelType w:val="multilevel"/>
    <w:tmpl w:val="175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6C0FE9"/>
    <w:multiLevelType w:val="multilevel"/>
    <w:tmpl w:val="3CDA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BD2D5B"/>
    <w:multiLevelType w:val="hybridMultilevel"/>
    <w:tmpl w:val="E844276A"/>
    <w:lvl w:ilvl="0" w:tplc="0419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7">
    <w:nsid w:val="654B4CE3"/>
    <w:multiLevelType w:val="multilevel"/>
    <w:tmpl w:val="B98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4B1D54"/>
    <w:multiLevelType w:val="hybridMultilevel"/>
    <w:tmpl w:val="38684C98"/>
    <w:lvl w:ilvl="0" w:tplc="3CCCEE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nsid w:val="66F8070E"/>
    <w:multiLevelType w:val="hybridMultilevel"/>
    <w:tmpl w:val="C1B83044"/>
    <w:lvl w:ilvl="0" w:tplc="5AACFFE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CF08C3"/>
    <w:multiLevelType w:val="hybridMultilevel"/>
    <w:tmpl w:val="8D2A13DC"/>
    <w:lvl w:ilvl="0" w:tplc="FD5A28F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6FF44033"/>
    <w:multiLevelType w:val="hybridMultilevel"/>
    <w:tmpl w:val="F70C0978"/>
    <w:lvl w:ilvl="0" w:tplc="F8EAB1C2">
      <w:start w:val="1"/>
      <w:numFmt w:val="decimal"/>
      <w:lvlText w:val="%1."/>
      <w:lvlJc w:val="left"/>
      <w:pPr>
        <w:ind w:left="989" w:hanging="70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nsid w:val="715E70A2"/>
    <w:multiLevelType w:val="multilevel"/>
    <w:tmpl w:val="A7B2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785818"/>
    <w:multiLevelType w:val="multilevel"/>
    <w:tmpl w:val="92C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553DD0"/>
    <w:multiLevelType w:val="hybridMultilevel"/>
    <w:tmpl w:val="00CCE3E2"/>
    <w:lvl w:ilvl="0" w:tplc="0A3A904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D3F3F25"/>
    <w:multiLevelType w:val="multilevel"/>
    <w:tmpl w:val="7106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BF5DF8"/>
    <w:multiLevelType w:val="multilevel"/>
    <w:tmpl w:val="769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D47252"/>
    <w:multiLevelType w:val="multilevel"/>
    <w:tmpl w:val="041C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942FAA"/>
    <w:multiLevelType w:val="multilevel"/>
    <w:tmpl w:val="B2C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4"/>
  </w:num>
  <w:num w:numId="3">
    <w:abstractNumId w:val="40"/>
  </w:num>
  <w:num w:numId="4">
    <w:abstractNumId w:val="0"/>
  </w:num>
  <w:num w:numId="5">
    <w:abstractNumId w:val="19"/>
  </w:num>
  <w:num w:numId="6">
    <w:abstractNumId w:val="24"/>
  </w:num>
  <w:num w:numId="7">
    <w:abstractNumId w:val="41"/>
  </w:num>
  <w:num w:numId="8">
    <w:abstractNumId w:val="1"/>
  </w:num>
  <w:num w:numId="9">
    <w:abstractNumId w:val="36"/>
  </w:num>
  <w:num w:numId="10">
    <w:abstractNumId w:val="3"/>
  </w:num>
  <w:num w:numId="11">
    <w:abstractNumId w:val="29"/>
  </w:num>
  <w:num w:numId="12">
    <w:abstractNumId w:val="5"/>
  </w:num>
  <w:num w:numId="13">
    <w:abstractNumId w:val="39"/>
  </w:num>
  <w:num w:numId="14">
    <w:abstractNumId w:val="38"/>
  </w:num>
  <w:num w:numId="15">
    <w:abstractNumId w:val="13"/>
  </w:num>
  <w:num w:numId="16">
    <w:abstractNumId w:val="47"/>
  </w:num>
  <w:num w:numId="17">
    <w:abstractNumId w:val="26"/>
  </w:num>
  <w:num w:numId="18">
    <w:abstractNumId w:val="28"/>
  </w:num>
  <w:num w:numId="19">
    <w:abstractNumId w:val="45"/>
  </w:num>
  <w:num w:numId="20">
    <w:abstractNumId w:val="30"/>
  </w:num>
  <w:num w:numId="21">
    <w:abstractNumId w:val="16"/>
  </w:num>
  <w:num w:numId="22">
    <w:abstractNumId w:val="46"/>
  </w:num>
  <w:num w:numId="23">
    <w:abstractNumId w:val="43"/>
  </w:num>
  <w:num w:numId="24">
    <w:abstractNumId w:val="18"/>
  </w:num>
  <w:num w:numId="25">
    <w:abstractNumId w:val="31"/>
  </w:num>
  <w:num w:numId="26">
    <w:abstractNumId w:val="23"/>
  </w:num>
  <w:num w:numId="27">
    <w:abstractNumId w:val="32"/>
  </w:num>
  <w:num w:numId="28">
    <w:abstractNumId w:val="8"/>
  </w:num>
  <w:num w:numId="29">
    <w:abstractNumId w:val="9"/>
  </w:num>
  <w:num w:numId="30">
    <w:abstractNumId w:val="10"/>
  </w:num>
  <w:num w:numId="31">
    <w:abstractNumId w:val="35"/>
  </w:num>
  <w:num w:numId="32">
    <w:abstractNumId w:val="22"/>
  </w:num>
  <w:num w:numId="33">
    <w:abstractNumId w:val="11"/>
  </w:num>
  <w:num w:numId="34">
    <w:abstractNumId w:val="7"/>
  </w:num>
  <w:num w:numId="35">
    <w:abstractNumId w:val="14"/>
  </w:num>
  <w:num w:numId="36">
    <w:abstractNumId w:val="15"/>
  </w:num>
  <w:num w:numId="37">
    <w:abstractNumId w:val="42"/>
  </w:num>
  <w:num w:numId="38">
    <w:abstractNumId w:val="20"/>
  </w:num>
  <w:num w:numId="39">
    <w:abstractNumId w:val="6"/>
  </w:num>
  <w:num w:numId="40">
    <w:abstractNumId w:val="4"/>
  </w:num>
  <w:num w:numId="41">
    <w:abstractNumId w:val="21"/>
  </w:num>
  <w:num w:numId="42">
    <w:abstractNumId w:val="48"/>
  </w:num>
  <w:num w:numId="43">
    <w:abstractNumId w:val="2"/>
  </w:num>
  <w:num w:numId="44">
    <w:abstractNumId w:val="37"/>
  </w:num>
  <w:num w:numId="45">
    <w:abstractNumId w:val="34"/>
  </w:num>
  <w:num w:numId="46">
    <w:abstractNumId w:val="27"/>
  </w:num>
  <w:num w:numId="47">
    <w:abstractNumId w:val="17"/>
  </w:num>
  <w:num w:numId="48">
    <w:abstractNumId w:val="2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81"/>
    <w:rsid w:val="0000165F"/>
    <w:rsid w:val="000017F1"/>
    <w:rsid w:val="00002B87"/>
    <w:rsid w:val="00004085"/>
    <w:rsid w:val="00007738"/>
    <w:rsid w:val="000105B7"/>
    <w:rsid w:val="00011655"/>
    <w:rsid w:val="000229F8"/>
    <w:rsid w:val="00022E5F"/>
    <w:rsid w:val="000241D9"/>
    <w:rsid w:val="00024F00"/>
    <w:rsid w:val="000270EF"/>
    <w:rsid w:val="000302C3"/>
    <w:rsid w:val="00032638"/>
    <w:rsid w:val="00032ABF"/>
    <w:rsid w:val="00032DD6"/>
    <w:rsid w:val="00034ACA"/>
    <w:rsid w:val="00035349"/>
    <w:rsid w:val="000366E0"/>
    <w:rsid w:val="00043080"/>
    <w:rsid w:val="00043230"/>
    <w:rsid w:val="00043E03"/>
    <w:rsid w:val="000442B2"/>
    <w:rsid w:val="00045766"/>
    <w:rsid w:val="00045D32"/>
    <w:rsid w:val="000474C9"/>
    <w:rsid w:val="00053591"/>
    <w:rsid w:val="00053D1A"/>
    <w:rsid w:val="00054D46"/>
    <w:rsid w:val="00054D8C"/>
    <w:rsid w:val="00054ED3"/>
    <w:rsid w:val="00056655"/>
    <w:rsid w:val="000628DB"/>
    <w:rsid w:val="00062904"/>
    <w:rsid w:val="00064E4D"/>
    <w:rsid w:val="000658F9"/>
    <w:rsid w:val="00065F88"/>
    <w:rsid w:val="00072DC0"/>
    <w:rsid w:val="00072E79"/>
    <w:rsid w:val="00073184"/>
    <w:rsid w:val="0007322F"/>
    <w:rsid w:val="00074D3B"/>
    <w:rsid w:val="00074F60"/>
    <w:rsid w:val="00075783"/>
    <w:rsid w:val="00080320"/>
    <w:rsid w:val="00080968"/>
    <w:rsid w:val="00080B35"/>
    <w:rsid w:val="00082B8D"/>
    <w:rsid w:val="0008370B"/>
    <w:rsid w:val="00083803"/>
    <w:rsid w:val="00083877"/>
    <w:rsid w:val="0008399C"/>
    <w:rsid w:val="00084670"/>
    <w:rsid w:val="0008492C"/>
    <w:rsid w:val="00085F68"/>
    <w:rsid w:val="00091E22"/>
    <w:rsid w:val="0009374D"/>
    <w:rsid w:val="0009675A"/>
    <w:rsid w:val="000A1277"/>
    <w:rsid w:val="000A2398"/>
    <w:rsid w:val="000A33BD"/>
    <w:rsid w:val="000A37D5"/>
    <w:rsid w:val="000A43DC"/>
    <w:rsid w:val="000A54C4"/>
    <w:rsid w:val="000A6C7C"/>
    <w:rsid w:val="000B0EA0"/>
    <w:rsid w:val="000B1A23"/>
    <w:rsid w:val="000B2C9E"/>
    <w:rsid w:val="000B6F6A"/>
    <w:rsid w:val="000C079A"/>
    <w:rsid w:val="000C1129"/>
    <w:rsid w:val="000C161F"/>
    <w:rsid w:val="000C322F"/>
    <w:rsid w:val="000C3EB2"/>
    <w:rsid w:val="000C4B2A"/>
    <w:rsid w:val="000C5374"/>
    <w:rsid w:val="000C775B"/>
    <w:rsid w:val="000C7BB8"/>
    <w:rsid w:val="000D2DC2"/>
    <w:rsid w:val="000D3B90"/>
    <w:rsid w:val="000D6FC2"/>
    <w:rsid w:val="000D71A5"/>
    <w:rsid w:val="000D7EC9"/>
    <w:rsid w:val="000E2577"/>
    <w:rsid w:val="000E341B"/>
    <w:rsid w:val="000E5A89"/>
    <w:rsid w:val="000E6D7D"/>
    <w:rsid w:val="000F0559"/>
    <w:rsid w:val="000F06DD"/>
    <w:rsid w:val="000F1B71"/>
    <w:rsid w:val="000F20DE"/>
    <w:rsid w:val="000F37B1"/>
    <w:rsid w:val="00102DB9"/>
    <w:rsid w:val="00103754"/>
    <w:rsid w:val="00104490"/>
    <w:rsid w:val="00104D46"/>
    <w:rsid w:val="0010651D"/>
    <w:rsid w:val="001105C8"/>
    <w:rsid w:val="00111E14"/>
    <w:rsid w:val="00113C8A"/>
    <w:rsid w:val="001148AB"/>
    <w:rsid w:val="00114910"/>
    <w:rsid w:val="00115593"/>
    <w:rsid w:val="001168B6"/>
    <w:rsid w:val="00117438"/>
    <w:rsid w:val="0012776F"/>
    <w:rsid w:val="00130FEA"/>
    <w:rsid w:val="00137835"/>
    <w:rsid w:val="00137AA3"/>
    <w:rsid w:val="001404B2"/>
    <w:rsid w:val="001405E4"/>
    <w:rsid w:val="00140BA9"/>
    <w:rsid w:val="00141284"/>
    <w:rsid w:val="00143D83"/>
    <w:rsid w:val="001455E1"/>
    <w:rsid w:val="00146847"/>
    <w:rsid w:val="001469BC"/>
    <w:rsid w:val="00151182"/>
    <w:rsid w:val="0015224F"/>
    <w:rsid w:val="00152F49"/>
    <w:rsid w:val="00157A78"/>
    <w:rsid w:val="00160104"/>
    <w:rsid w:val="00160E6A"/>
    <w:rsid w:val="00163A8A"/>
    <w:rsid w:val="001661D8"/>
    <w:rsid w:val="00166712"/>
    <w:rsid w:val="00166879"/>
    <w:rsid w:val="00170AE1"/>
    <w:rsid w:val="001730D2"/>
    <w:rsid w:val="001737AB"/>
    <w:rsid w:val="00174402"/>
    <w:rsid w:val="0017451B"/>
    <w:rsid w:val="00174606"/>
    <w:rsid w:val="00176227"/>
    <w:rsid w:val="00176392"/>
    <w:rsid w:val="00176487"/>
    <w:rsid w:val="0017681C"/>
    <w:rsid w:val="00177B5D"/>
    <w:rsid w:val="00180344"/>
    <w:rsid w:val="00180918"/>
    <w:rsid w:val="00180AE7"/>
    <w:rsid w:val="001817D3"/>
    <w:rsid w:val="00182DA8"/>
    <w:rsid w:val="00182E70"/>
    <w:rsid w:val="0018301C"/>
    <w:rsid w:val="00183F5D"/>
    <w:rsid w:val="001842F6"/>
    <w:rsid w:val="00186960"/>
    <w:rsid w:val="00186FD4"/>
    <w:rsid w:val="00187D5E"/>
    <w:rsid w:val="00187DE4"/>
    <w:rsid w:val="00191DAB"/>
    <w:rsid w:val="0019537A"/>
    <w:rsid w:val="001959DC"/>
    <w:rsid w:val="00196D89"/>
    <w:rsid w:val="00196DAD"/>
    <w:rsid w:val="001976A1"/>
    <w:rsid w:val="00197747"/>
    <w:rsid w:val="001A13F5"/>
    <w:rsid w:val="001A3831"/>
    <w:rsid w:val="001A53EF"/>
    <w:rsid w:val="001B0F35"/>
    <w:rsid w:val="001B2B42"/>
    <w:rsid w:val="001B4432"/>
    <w:rsid w:val="001B537C"/>
    <w:rsid w:val="001B5DC6"/>
    <w:rsid w:val="001B6629"/>
    <w:rsid w:val="001B7D23"/>
    <w:rsid w:val="001C096D"/>
    <w:rsid w:val="001C480A"/>
    <w:rsid w:val="001C6960"/>
    <w:rsid w:val="001D3203"/>
    <w:rsid w:val="001D409B"/>
    <w:rsid w:val="001D4E25"/>
    <w:rsid w:val="001D522D"/>
    <w:rsid w:val="001D58BD"/>
    <w:rsid w:val="001D5E40"/>
    <w:rsid w:val="001D6914"/>
    <w:rsid w:val="001D7F61"/>
    <w:rsid w:val="001E13CC"/>
    <w:rsid w:val="001E288A"/>
    <w:rsid w:val="001E37F8"/>
    <w:rsid w:val="001E4D9B"/>
    <w:rsid w:val="001E5A3B"/>
    <w:rsid w:val="001E61DD"/>
    <w:rsid w:val="001E65DF"/>
    <w:rsid w:val="001F27C2"/>
    <w:rsid w:val="001F5A63"/>
    <w:rsid w:val="001F5FA3"/>
    <w:rsid w:val="001F6090"/>
    <w:rsid w:val="00200188"/>
    <w:rsid w:val="00200AF9"/>
    <w:rsid w:val="00202A21"/>
    <w:rsid w:val="00202F4E"/>
    <w:rsid w:val="002039BC"/>
    <w:rsid w:val="00205F8E"/>
    <w:rsid w:val="0020610D"/>
    <w:rsid w:val="0020663A"/>
    <w:rsid w:val="00206BA4"/>
    <w:rsid w:val="00206C1D"/>
    <w:rsid w:val="00206FDC"/>
    <w:rsid w:val="00207473"/>
    <w:rsid w:val="00207955"/>
    <w:rsid w:val="00210C43"/>
    <w:rsid w:val="0021109F"/>
    <w:rsid w:val="00213AD7"/>
    <w:rsid w:val="00214503"/>
    <w:rsid w:val="00215596"/>
    <w:rsid w:val="002155AF"/>
    <w:rsid w:val="00215AC1"/>
    <w:rsid w:val="002172EF"/>
    <w:rsid w:val="00217E2E"/>
    <w:rsid w:val="002212FA"/>
    <w:rsid w:val="00221B27"/>
    <w:rsid w:val="00222E6C"/>
    <w:rsid w:val="00225D37"/>
    <w:rsid w:val="002336C6"/>
    <w:rsid w:val="00233DC9"/>
    <w:rsid w:val="0023430C"/>
    <w:rsid w:val="00234EDD"/>
    <w:rsid w:val="00234FB5"/>
    <w:rsid w:val="00235C2D"/>
    <w:rsid w:val="0023731C"/>
    <w:rsid w:val="00240889"/>
    <w:rsid w:val="00243AAE"/>
    <w:rsid w:val="00243DB4"/>
    <w:rsid w:val="00245DEA"/>
    <w:rsid w:val="0024688C"/>
    <w:rsid w:val="00246F18"/>
    <w:rsid w:val="002503A6"/>
    <w:rsid w:val="0025122B"/>
    <w:rsid w:val="0025304F"/>
    <w:rsid w:val="002539DF"/>
    <w:rsid w:val="00253F3C"/>
    <w:rsid w:val="0025673D"/>
    <w:rsid w:val="00257D36"/>
    <w:rsid w:val="0026096F"/>
    <w:rsid w:val="002658E2"/>
    <w:rsid w:val="00265E79"/>
    <w:rsid w:val="00266093"/>
    <w:rsid w:val="00266ECF"/>
    <w:rsid w:val="00270DA0"/>
    <w:rsid w:val="00271148"/>
    <w:rsid w:val="00272425"/>
    <w:rsid w:val="00273D08"/>
    <w:rsid w:val="002759EF"/>
    <w:rsid w:val="00276250"/>
    <w:rsid w:val="0028313C"/>
    <w:rsid w:val="002849CA"/>
    <w:rsid w:val="00284A06"/>
    <w:rsid w:val="002858E2"/>
    <w:rsid w:val="002872ED"/>
    <w:rsid w:val="00287FB0"/>
    <w:rsid w:val="00290933"/>
    <w:rsid w:val="002930DA"/>
    <w:rsid w:val="00293922"/>
    <w:rsid w:val="002953D0"/>
    <w:rsid w:val="00296D93"/>
    <w:rsid w:val="00297F59"/>
    <w:rsid w:val="002A1A4F"/>
    <w:rsid w:val="002A513F"/>
    <w:rsid w:val="002A778B"/>
    <w:rsid w:val="002A7F70"/>
    <w:rsid w:val="002B0E44"/>
    <w:rsid w:val="002B103A"/>
    <w:rsid w:val="002B16CB"/>
    <w:rsid w:val="002B211A"/>
    <w:rsid w:val="002B4294"/>
    <w:rsid w:val="002B4747"/>
    <w:rsid w:val="002B6FA3"/>
    <w:rsid w:val="002B7361"/>
    <w:rsid w:val="002C2609"/>
    <w:rsid w:val="002C3EBD"/>
    <w:rsid w:val="002C3FA5"/>
    <w:rsid w:val="002C4F82"/>
    <w:rsid w:val="002C5D39"/>
    <w:rsid w:val="002C7E37"/>
    <w:rsid w:val="002D4317"/>
    <w:rsid w:val="002D5664"/>
    <w:rsid w:val="002D61BC"/>
    <w:rsid w:val="002D66E7"/>
    <w:rsid w:val="002D6B74"/>
    <w:rsid w:val="002D6B8C"/>
    <w:rsid w:val="002D73F0"/>
    <w:rsid w:val="002E18E4"/>
    <w:rsid w:val="002E1D2C"/>
    <w:rsid w:val="002E1DBE"/>
    <w:rsid w:val="002E2858"/>
    <w:rsid w:val="002E28CE"/>
    <w:rsid w:val="002E4CF1"/>
    <w:rsid w:val="002E5723"/>
    <w:rsid w:val="002E5A75"/>
    <w:rsid w:val="002F19B1"/>
    <w:rsid w:val="002F24DF"/>
    <w:rsid w:val="002F34E8"/>
    <w:rsid w:val="002F39AC"/>
    <w:rsid w:val="002F51EB"/>
    <w:rsid w:val="002F7189"/>
    <w:rsid w:val="003000CB"/>
    <w:rsid w:val="0030034B"/>
    <w:rsid w:val="003006B7"/>
    <w:rsid w:val="00303CBB"/>
    <w:rsid w:val="00304040"/>
    <w:rsid w:val="00304120"/>
    <w:rsid w:val="0030463B"/>
    <w:rsid w:val="00304844"/>
    <w:rsid w:val="003053EC"/>
    <w:rsid w:val="00305BA2"/>
    <w:rsid w:val="00306E8D"/>
    <w:rsid w:val="003074B7"/>
    <w:rsid w:val="003104A6"/>
    <w:rsid w:val="003108D9"/>
    <w:rsid w:val="00310D0F"/>
    <w:rsid w:val="00312CBE"/>
    <w:rsid w:val="0031525A"/>
    <w:rsid w:val="003154AB"/>
    <w:rsid w:val="00315A18"/>
    <w:rsid w:val="00315F87"/>
    <w:rsid w:val="0031765F"/>
    <w:rsid w:val="00320304"/>
    <w:rsid w:val="003205C4"/>
    <w:rsid w:val="00321A3C"/>
    <w:rsid w:val="00322178"/>
    <w:rsid w:val="003223F6"/>
    <w:rsid w:val="00322541"/>
    <w:rsid w:val="0032419E"/>
    <w:rsid w:val="00324C6F"/>
    <w:rsid w:val="0032621E"/>
    <w:rsid w:val="00326BD6"/>
    <w:rsid w:val="00326DED"/>
    <w:rsid w:val="0032722C"/>
    <w:rsid w:val="00332822"/>
    <w:rsid w:val="00333B7B"/>
    <w:rsid w:val="00333E17"/>
    <w:rsid w:val="00335D33"/>
    <w:rsid w:val="003369AB"/>
    <w:rsid w:val="00336E35"/>
    <w:rsid w:val="00337D55"/>
    <w:rsid w:val="00337D63"/>
    <w:rsid w:val="00342D3D"/>
    <w:rsid w:val="00350547"/>
    <w:rsid w:val="00350A8B"/>
    <w:rsid w:val="003521C3"/>
    <w:rsid w:val="00353BA3"/>
    <w:rsid w:val="003541D3"/>
    <w:rsid w:val="0035484B"/>
    <w:rsid w:val="003548B1"/>
    <w:rsid w:val="0035605F"/>
    <w:rsid w:val="003606D4"/>
    <w:rsid w:val="0036198C"/>
    <w:rsid w:val="0036204A"/>
    <w:rsid w:val="00362DD6"/>
    <w:rsid w:val="00363F6E"/>
    <w:rsid w:val="00366971"/>
    <w:rsid w:val="00370E62"/>
    <w:rsid w:val="00373735"/>
    <w:rsid w:val="00375248"/>
    <w:rsid w:val="00375773"/>
    <w:rsid w:val="0038005C"/>
    <w:rsid w:val="0038222B"/>
    <w:rsid w:val="00383ED3"/>
    <w:rsid w:val="00384859"/>
    <w:rsid w:val="00385AFE"/>
    <w:rsid w:val="0038652E"/>
    <w:rsid w:val="003869FA"/>
    <w:rsid w:val="00386B39"/>
    <w:rsid w:val="003870A6"/>
    <w:rsid w:val="00387C01"/>
    <w:rsid w:val="003911BD"/>
    <w:rsid w:val="0039190C"/>
    <w:rsid w:val="00391A82"/>
    <w:rsid w:val="0039235C"/>
    <w:rsid w:val="003925B8"/>
    <w:rsid w:val="00394E7D"/>
    <w:rsid w:val="0039566F"/>
    <w:rsid w:val="0039645F"/>
    <w:rsid w:val="003A1229"/>
    <w:rsid w:val="003A2489"/>
    <w:rsid w:val="003A56E5"/>
    <w:rsid w:val="003B01BC"/>
    <w:rsid w:val="003B0FA3"/>
    <w:rsid w:val="003B1FC0"/>
    <w:rsid w:val="003B40E4"/>
    <w:rsid w:val="003B4320"/>
    <w:rsid w:val="003B6A57"/>
    <w:rsid w:val="003C00E9"/>
    <w:rsid w:val="003C1610"/>
    <w:rsid w:val="003C2308"/>
    <w:rsid w:val="003C2851"/>
    <w:rsid w:val="003C3852"/>
    <w:rsid w:val="003C3989"/>
    <w:rsid w:val="003C6905"/>
    <w:rsid w:val="003C7AFF"/>
    <w:rsid w:val="003D1861"/>
    <w:rsid w:val="003D221E"/>
    <w:rsid w:val="003D2C29"/>
    <w:rsid w:val="003D3641"/>
    <w:rsid w:val="003D381B"/>
    <w:rsid w:val="003D57B4"/>
    <w:rsid w:val="003D5E06"/>
    <w:rsid w:val="003D6F45"/>
    <w:rsid w:val="003E064C"/>
    <w:rsid w:val="003E2746"/>
    <w:rsid w:val="003E288B"/>
    <w:rsid w:val="003E297B"/>
    <w:rsid w:val="003E31E3"/>
    <w:rsid w:val="003E36A3"/>
    <w:rsid w:val="003E5A1A"/>
    <w:rsid w:val="003E5D44"/>
    <w:rsid w:val="003E61E2"/>
    <w:rsid w:val="003E65F9"/>
    <w:rsid w:val="003E7C01"/>
    <w:rsid w:val="003F0146"/>
    <w:rsid w:val="003F282F"/>
    <w:rsid w:val="003F650E"/>
    <w:rsid w:val="003F68DB"/>
    <w:rsid w:val="003F73A2"/>
    <w:rsid w:val="003F7E14"/>
    <w:rsid w:val="0040004D"/>
    <w:rsid w:val="004008F3"/>
    <w:rsid w:val="00400AA4"/>
    <w:rsid w:val="00400BE1"/>
    <w:rsid w:val="004026EF"/>
    <w:rsid w:val="00403B6B"/>
    <w:rsid w:val="0040507A"/>
    <w:rsid w:val="00407EF8"/>
    <w:rsid w:val="00410D22"/>
    <w:rsid w:val="00411D74"/>
    <w:rsid w:val="00414C52"/>
    <w:rsid w:val="00414C78"/>
    <w:rsid w:val="00415C27"/>
    <w:rsid w:val="004163C1"/>
    <w:rsid w:val="00420677"/>
    <w:rsid w:val="00420710"/>
    <w:rsid w:val="00420C9F"/>
    <w:rsid w:val="00421168"/>
    <w:rsid w:val="004246C8"/>
    <w:rsid w:val="00431BC9"/>
    <w:rsid w:val="0043560B"/>
    <w:rsid w:val="00436B18"/>
    <w:rsid w:val="00436D9C"/>
    <w:rsid w:val="004372CE"/>
    <w:rsid w:val="00445A87"/>
    <w:rsid w:val="00446029"/>
    <w:rsid w:val="00450AED"/>
    <w:rsid w:val="00451FD8"/>
    <w:rsid w:val="004533CC"/>
    <w:rsid w:val="004534B1"/>
    <w:rsid w:val="00453F11"/>
    <w:rsid w:val="00457553"/>
    <w:rsid w:val="004608F2"/>
    <w:rsid w:val="00461588"/>
    <w:rsid w:val="00464933"/>
    <w:rsid w:val="00464BF0"/>
    <w:rsid w:val="0046572F"/>
    <w:rsid w:val="00466B9B"/>
    <w:rsid w:val="00466FE7"/>
    <w:rsid w:val="00470A97"/>
    <w:rsid w:val="00472211"/>
    <w:rsid w:val="00474AC1"/>
    <w:rsid w:val="004753E0"/>
    <w:rsid w:val="004763A8"/>
    <w:rsid w:val="00476882"/>
    <w:rsid w:val="00476FA0"/>
    <w:rsid w:val="00477CEB"/>
    <w:rsid w:val="0048023C"/>
    <w:rsid w:val="00480597"/>
    <w:rsid w:val="00483A8B"/>
    <w:rsid w:val="0048493C"/>
    <w:rsid w:val="00484DC2"/>
    <w:rsid w:val="00484E86"/>
    <w:rsid w:val="00486875"/>
    <w:rsid w:val="004879BB"/>
    <w:rsid w:val="00491456"/>
    <w:rsid w:val="00492FA8"/>
    <w:rsid w:val="00493D3D"/>
    <w:rsid w:val="00494521"/>
    <w:rsid w:val="00496E11"/>
    <w:rsid w:val="00497941"/>
    <w:rsid w:val="00497AEE"/>
    <w:rsid w:val="004A006A"/>
    <w:rsid w:val="004A0C77"/>
    <w:rsid w:val="004A126E"/>
    <w:rsid w:val="004A1E05"/>
    <w:rsid w:val="004A30B4"/>
    <w:rsid w:val="004A34ED"/>
    <w:rsid w:val="004A75BB"/>
    <w:rsid w:val="004B1342"/>
    <w:rsid w:val="004B26B9"/>
    <w:rsid w:val="004B2E25"/>
    <w:rsid w:val="004B4533"/>
    <w:rsid w:val="004B5780"/>
    <w:rsid w:val="004B6989"/>
    <w:rsid w:val="004B71AC"/>
    <w:rsid w:val="004C2A87"/>
    <w:rsid w:val="004C31CE"/>
    <w:rsid w:val="004C41E3"/>
    <w:rsid w:val="004C5434"/>
    <w:rsid w:val="004C65EB"/>
    <w:rsid w:val="004C6D82"/>
    <w:rsid w:val="004C7BE0"/>
    <w:rsid w:val="004D1AC4"/>
    <w:rsid w:val="004D233B"/>
    <w:rsid w:val="004D254F"/>
    <w:rsid w:val="004D2F23"/>
    <w:rsid w:val="004D47D7"/>
    <w:rsid w:val="004D523E"/>
    <w:rsid w:val="004D62E9"/>
    <w:rsid w:val="004D72AB"/>
    <w:rsid w:val="004E0541"/>
    <w:rsid w:val="004E2364"/>
    <w:rsid w:val="004E3792"/>
    <w:rsid w:val="004E3AAC"/>
    <w:rsid w:val="004E3D0D"/>
    <w:rsid w:val="004F0002"/>
    <w:rsid w:val="004F0113"/>
    <w:rsid w:val="004F0187"/>
    <w:rsid w:val="004F2BD7"/>
    <w:rsid w:val="004F38AD"/>
    <w:rsid w:val="004F3C51"/>
    <w:rsid w:val="004F41DF"/>
    <w:rsid w:val="004F41FE"/>
    <w:rsid w:val="004F47C0"/>
    <w:rsid w:val="004F610D"/>
    <w:rsid w:val="004F7662"/>
    <w:rsid w:val="00500338"/>
    <w:rsid w:val="005008CC"/>
    <w:rsid w:val="0050093F"/>
    <w:rsid w:val="00505389"/>
    <w:rsid w:val="00505700"/>
    <w:rsid w:val="00505952"/>
    <w:rsid w:val="00505B10"/>
    <w:rsid w:val="00505B79"/>
    <w:rsid w:val="0050701C"/>
    <w:rsid w:val="00511D59"/>
    <w:rsid w:val="0051219A"/>
    <w:rsid w:val="0051368F"/>
    <w:rsid w:val="00513D0C"/>
    <w:rsid w:val="00514F91"/>
    <w:rsid w:val="0051602B"/>
    <w:rsid w:val="005162DE"/>
    <w:rsid w:val="0051719E"/>
    <w:rsid w:val="00520851"/>
    <w:rsid w:val="005210BC"/>
    <w:rsid w:val="00521ADE"/>
    <w:rsid w:val="00523DB6"/>
    <w:rsid w:val="005267E1"/>
    <w:rsid w:val="00526C04"/>
    <w:rsid w:val="00526CE3"/>
    <w:rsid w:val="00526EC8"/>
    <w:rsid w:val="00527F3E"/>
    <w:rsid w:val="00530E75"/>
    <w:rsid w:val="00531740"/>
    <w:rsid w:val="00531DF2"/>
    <w:rsid w:val="00532989"/>
    <w:rsid w:val="00532B57"/>
    <w:rsid w:val="00533D46"/>
    <w:rsid w:val="005357F7"/>
    <w:rsid w:val="0053595E"/>
    <w:rsid w:val="00536BED"/>
    <w:rsid w:val="00537B74"/>
    <w:rsid w:val="00542540"/>
    <w:rsid w:val="005428EB"/>
    <w:rsid w:val="00542B91"/>
    <w:rsid w:val="00546307"/>
    <w:rsid w:val="00550043"/>
    <w:rsid w:val="00550160"/>
    <w:rsid w:val="00551692"/>
    <w:rsid w:val="00556AF8"/>
    <w:rsid w:val="00560746"/>
    <w:rsid w:val="005632EA"/>
    <w:rsid w:val="0056371A"/>
    <w:rsid w:val="00564345"/>
    <w:rsid w:val="0056573B"/>
    <w:rsid w:val="005673C9"/>
    <w:rsid w:val="0057142E"/>
    <w:rsid w:val="005741BC"/>
    <w:rsid w:val="00576DB1"/>
    <w:rsid w:val="00577708"/>
    <w:rsid w:val="005779F5"/>
    <w:rsid w:val="00581A2D"/>
    <w:rsid w:val="00584436"/>
    <w:rsid w:val="005856AE"/>
    <w:rsid w:val="00586292"/>
    <w:rsid w:val="0058715A"/>
    <w:rsid w:val="00587218"/>
    <w:rsid w:val="005878FE"/>
    <w:rsid w:val="00590BF3"/>
    <w:rsid w:val="00591784"/>
    <w:rsid w:val="00592929"/>
    <w:rsid w:val="00592978"/>
    <w:rsid w:val="005954E2"/>
    <w:rsid w:val="005964F7"/>
    <w:rsid w:val="005A05FF"/>
    <w:rsid w:val="005A0BBB"/>
    <w:rsid w:val="005A1AB9"/>
    <w:rsid w:val="005A2FC7"/>
    <w:rsid w:val="005B4596"/>
    <w:rsid w:val="005C054C"/>
    <w:rsid w:val="005C1D81"/>
    <w:rsid w:val="005C3896"/>
    <w:rsid w:val="005C3B7D"/>
    <w:rsid w:val="005C5654"/>
    <w:rsid w:val="005C71B2"/>
    <w:rsid w:val="005C7D11"/>
    <w:rsid w:val="005D1327"/>
    <w:rsid w:val="005D1AF5"/>
    <w:rsid w:val="005D1BCD"/>
    <w:rsid w:val="005D2FCA"/>
    <w:rsid w:val="005D4E55"/>
    <w:rsid w:val="005D5EB5"/>
    <w:rsid w:val="005D7BAC"/>
    <w:rsid w:val="005D7BE6"/>
    <w:rsid w:val="005E004F"/>
    <w:rsid w:val="005E3401"/>
    <w:rsid w:val="005E4238"/>
    <w:rsid w:val="005E4E77"/>
    <w:rsid w:val="005E6964"/>
    <w:rsid w:val="005E698D"/>
    <w:rsid w:val="005E7944"/>
    <w:rsid w:val="005F03D1"/>
    <w:rsid w:val="005F22E5"/>
    <w:rsid w:val="005F234B"/>
    <w:rsid w:val="005F238E"/>
    <w:rsid w:val="005F5C63"/>
    <w:rsid w:val="005F66B1"/>
    <w:rsid w:val="005F68C0"/>
    <w:rsid w:val="0060177F"/>
    <w:rsid w:val="00604081"/>
    <w:rsid w:val="006046A7"/>
    <w:rsid w:val="00604ED5"/>
    <w:rsid w:val="00605E72"/>
    <w:rsid w:val="00606373"/>
    <w:rsid w:val="00611A75"/>
    <w:rsid w:val="006120C3"/>
    <w:rsid w:val="0061316C"/>
    <w:rsid w:val="0061353A"/>
    <w:rsid w:val="0061384D"/>
    <w:rsid w:val="0061529C"/>
    <w:rsid w:val="006154C3"/>
    <w:rsid w:val="006156B6"/>
    <w:rsid w:val="00616592"/>
    <w:rsid w:val="00616F89"/>
    <w:rsid w:val="006179D4"/>
    <w:rsid w:val="00620199"/>
    <w:rsid w:val="0062118E"/>
    <w:rsid w:val="0062252E"/>
    <w:rsid w:val="006229EF"/>
    <w:rsid w:val="0062425C"/>
    <w:rsid w:val="00627D84"/>
    <w:rsid w:val="00630C14"/>
    <w:rsid w:val="006322B5"/>
    <w:rsid w:val="00632946"/>
    <w:rsid w:val="00633AD3"/>
    <w:rsid w:val="00633C1C"/>
    <w:rsid w:val="006340B1"/>
    <w:rsid w:val="00640706"/>
    <w:rsid w:val="00640D1E"/>
    <w:rsid w:val="00642D75"/>
    <w:rsid w:val="00643420"/>
    <w:rsid w:val="00644706"/>
    <w:rsid w:val="00647081"/>
    <w:rsid w:val="00647EAB"/>
    <w:rsid w:val="0065018A"/>
    <w:rsid w:val="00651D3D"/>
    <w:rsid w:val="006521C2"/>
    <w:rsid w:val="00652364"/>
    <w:rsid w:val="006533C4"/>
    <w:rsid w:val="00654BB2"/>
    <w:rsid w:val="00656730"/>
    <w:rsid w:val="00657477"/>
    <w:rsid w:val="006605A9"/>
    <w:rsid w:val="0066067B"/>
    <w:rsid w:val="00660C98"/>
    <w:rsid w:val="006619FE"/>
    <w:rsid w:val="00662327"/>
    <w:rsid w:val="00662B39"/>
    <w:rsid w:val="00663545"/>
    <w:rsid w:val="00663B06"/>
    <w:rsid w:val="00667384"/>
    <w:rsid w:val="006701F0"/>
    <w:rsid w:val="006709A6"/>
    <w:rsid w:val="0067156A"/>
    <w:rsid w:val="00671DFF"/>
    <w:rsid w:val="0067203E"/>
    <w:rsid w:val="00672AD8"/>
    <w:rsid w:val="00673A6A"/>
    <w:rsid w:val="00677D20"/>
    <w:rsid w:val="0068006C"/>
    <w:rsid w:val="006804BB"/>
    <w:rsid w:val="00680BE3"/>
    <w:rsid w:val="006816A8"/>
    <w:rsid w:val="006826B6"/>
    <w:rsid w:val="006826CF"/>
    <w:rsid w:val="00682D5A"/>
    <w:rsid w:val="00684E63"/>
    <w:rsid w:val="00685215"/>
    <w:rsid w:val="006871CA"/>
    <w:rsid w:val="00691236"/>
    <w:rsid w:val="00692516"/>
    <w:rsid w:val="00692DDA"/>
    <w:rsid w:val="00693806"/>
    <w:rsid w:val="00693DFB"/>
    <w:rsid w:val="00694CA3"/>
    <w:rsid w:val="00695460"/>
    <w:rsid w:val="006970D6"/>
    <w:rsid w:val="006A042B"/>
    <w:rsid w:val="006A180A"/>
    <w:rsid w:val="006A1B14"/>
    <w:rsid w:val="006A232B"/>
    <w:rsid w:val="006A2C1A"/>
    <w:rsid w:val="006A2EBD"/>
    <w:rsid w:val="006A47F7"/>
    <w:rsid w:val="006B00E7"/>
    <w:rsid w:val="006B01EF"/>
    <w:rsid w:val="006B040C"/>
    <w:rsid w:val="006B1F10"/>
    <w:rsid w:val="006B4055"/>
    <w:rsid w:val="006B4B68"/>
    <w:rsid w:val="006B67F7"/>
    <w:rsid w:val="006B7B30"/>
    <w:rsid w:val="006B7D04"/>
    <w:rsid w:val="006C1524"/>
    <w:rsid w:val="006C33D6"/>
    <w:rsid w:val="006C418B"/>
    <w:rsid w:val="006C4828"/>
    <w:rsid w:val="006C5F6E"/>
    <w:rsid w:val="006C64D1"/>
    <w:rsid w:val="006C70C6"/>
    <w:rsid w:val="006C7346"/>
    <w:rsid w:val="006C7AFE"/>
    <w:rsid w:val="006D17D4"/>
    <w:rsid w:val="006D3658"/>
    <w:rsid w:val="006D5423"/>
    <w:rsid w:val="006D5A7B"/>
    <w:rsid w:val="006D6ABC"/>
    <w:rsid w:val="006D71F1"/>
    <w:rsid w:val="006E01E3"/>
    <w:rsid w:val="006E0C9B"/>
    <w:rsid w:val="006E39C7"/>
    <w:rsid w:val="006E40AA"/>
    <w:rsid w:val="006E43D8"/>
    <w:rsid w:val="006E6353"/>
    <w:rsid w:val="006E6549"/>
    <w:rsid w:val="006F3C0E"/>
    <w:rsid w:val="006F557D"/>
    <w:rsid w:val="007009E5"/>
    <w:rsid w:val="00703374"/>
    <w:rsid w:val="007056B3"/>
    <w:rsid w:val="007068CF"/>
    <w:rsid w:val="007105E3"/>
    <w:rsid w:val="00712916"/>
    <w:rsid w:val="007138E8"/>
    <w:rsid w:val="00713F14"/>
    <w:rsid w:val="007150A0"/>
    <w:rsid w:val="00715A51"/>
    <w:rsid w:val="00715B22"/>
    <w:rsid w:val="00716E54"/>
    <w:rsid w:val="007178A3"/>
    <w:rsid w:val="0071795F"/>
    <w:rsid w:val="00717FB5"/>
    <w:rsid w:val="00717FDE"/>
    <w:rsid w:val="00720167"/>
    <w:rsid w:val="007234AF"/>
    <w:rsid w:val="00723E7F"/>
    <w:rsid w:val="007251D4"/>
    <w:rsid w:val="0072581F"/>
    <w:rsid w:val="00725B47"/>
    <w:rsid w:val="007267D6"/>
    <w:rsid w:val="00730B9D"/>
    <w:rsid w:val="0073123B"/>
    <w:rsid w:val="0073193F"/>
    <w:rsid w:val="00732689"/>
    <w:rsid w:val="00732725"/>
    <w:rsid w:val="00732C9D"/>
    <w:rsid w:val="00733386"/>
    <w:rsid w:val="00733970"/>
    <w:rsid w:val="00733CE5"/>
    <w:rsid w:val="00735888"/>
    <w:rsid w:val="00740F7F"/>
    <w:rsid w:val="00741FE1"/>
    <w:rsid w:val="00744120"/>
    <w:rsid w:val="0074491F"/>
    <w:rsid w:val="00746276"/>
    <w:rsid w:val="007465FD"/>
    <w:rsid w:val="00746E3D"/>
    <w:rsid w:val="00747162"/>
    <w:rsid w:val="007473DF"/>
    <w:rsid w:val="007507A1"/>
    <w:rsid w:val="007510C3"/>
    <w:rsid w:val="007542A6"/>
    <w:rsid w:val="007562ED"/>
    <w:rsid w:val="007572E4"/>
    <w:rsid w:val="00760D01"/>
    <w:rsid w:val="00760E37"/>
    <w:rsid w:val="007656AE"/>
    <w:rsid w:val="00765AB9"/>
    <w:rsid w:val="007663A2"/>
    <w:rsid w:val="007707AF"/>
    <w:rsid w:val="007726D1"/>
    <w:rsid w:val="00775FD5"/>
    <w:rsid w:val="00776684"/>
    <w:rsid w:val="00780740"/>
    <w:rsid w:val="00781DFF"/>
    <w:rsid w:val="00782537"/>
    <w:rsid w:val="00790660"/>
    <w:rsid w:val="0079300E"/>
    <w:rsid w:val="0079309D"/>
    <w:rsid w:val="00793767"/>
    <w:rsid w:val="007968D1"/>
    <w:rsid w:val="007A135C"/>
    <w:rsid w:val="007A17E0"/>
    <w:rsid w:val="007A1991"/>
    <w:rsid w:val="007A2757"/>
    <w:rsid w:val="007A2A38"/>
    <w:rsid w:val="007A4C4C"/>
    <w:rsid w:val="007A6DF7"/>
    <w:rsid w:val="007A6FAE"/>
    <w:rsid w:val="007A7227"/>
    <w:rsid w:val="007B1158"/>
    <w:rsid w:val="007B13DB"/>
    <w:rsid w:val="007B27C9"/>
    <w:rsid w:val="007B27DA"/>
    <w:rsid w:val="007B3203"/>
    <w:rsid w:val="007B4383"/>
    <w:rsid w:val="007B68DB"/>
    <w:rsid w:val="007B7DD0"/>
    <w:rsid w:val="007C2C16"/>
    <w:rsid w:val="007C4E18"/>
    <w:rsid w:val="007C626E"/>
    <w:rsid w:val="007C6CE0"/>
    <w:rsid w:val="007D15CC"/>
    <w:rsid w:val="007D506A"/>
    <w:rsid w:val="007D62CB"/>
    <w:rsid w:val="007D6F2D"/>
    <w:rsid w:val="007D7603"/>
    <w:rsid w:val="007E0C0A"/>
    <w:rsid w:val="007E1D79"/>
    <w:rsid w:val="007E5986"/>
    <w:rsid w:val="007E5DC5"/>
    <w:rsid w:val="007F0B7A"/>
    <w:rsid w:val="007F1BF2"/>
    <w:rsid w:val="007F3079"/>
    <w:rsid w:val="007F423F"/>
    <w:rsid w:val="007F6398"/>
    <w:rsid w:val="007F6B77"/>
    <w:rsid w:val="00803C29"/>
    <w:rsid w:val="00803C4C"/>
    <w:rsid w:val="00803EFD"/>
    <w:rsid w:val="008048DC"/>
    <w:rsid w:val="00805E54"/>
    <w:rsid w:val="008062DE"/>
    <w:rsid w:val="0080696F"/>
    <w:rsid w:val="00807418"/>
    <w:rsid w:val="00811749"/>
    <w:rsid w:val="008212B9"/>
    <w:rsid w:val="00822D97"/>
    <w:rsid w:val="00825D28"/>
    <w:rsid w:val="008308BF"/>
    <w:rsid w:val="008310D4"/>
    <w:rsid w:val="00831B45"/>
    <w:rsid w:val="00831D77"/>
    <w:rsid w:val="0083202F"/>
    <w:rsid w:val="00835184"/>
    <w:rsid w:val="0083694E"/>
    <w:rsid w:val="0083695B"/>
    <w:rsid w:val="0084251E"/>
    <w:rsid w:val="008431A1"/>
    <w:rsid w:val="008459CC"/>
    <w:rsid w:val="00847E26"/>
    <w:rsid w:val="0085080C"/>
    <w:rsid w:val="008523D8"/>
    <w:rsid w:val="0085247F"/>
    <w:rsid w:val="00853A3C"/>
    <w:rsid w:val="00853B3B"/>
    <w:rsid w:val="00853BB4"/>
    <w:rsid w:val="00855318"/>
    <w:rsid w:val="008562D0"/>
    <w:rsid w:val="008569F3"/>
    <w:rsid w:val="00856E78"/>
    <w:rsid w:val="0085787D"/>
    <w:rsid w:val="00860DFD"/>
    <w:rsid w:val="00861333"/>
    <w:rsid w:val="00862997"/>
    <w:rsid w:val="00862BDC"/>
    <w:rsid w:val="00862C31"/>
    <w:rsid w:val="00865FA0"/>
    <w:rsid w:val="008675DF"/>
    <w:rsid w:val="00867AB2"/>
    <w:rsid w:val="00871002"/>
    <w:rsid w:val="00871408"/>
    <w:rsid w:val="00871E6D"/>
    <w:rsid w:val="00872E20"/>
    <w:rsid w:val="0087361B"/>
    <w:rsid w:val="0087522A"/>
    <w:rsid w:val="00877228"/>
    <w:rsid w:val="00880716"/>
    <w:rsid w:val="0088501D"/>
    <w:rsid w:val="00886956"/>
    <w:rsid w:val="00886F0E"/>
    <w:rsid w:val="00890629"/>
    <w:rsid w:val="008933EA"/>
    <w:rsid w:val="00895289"/>
    <w:rsid w:val="00895780"/>
    <w:rsid w:val="008969DB"/>
    <w:rsid w:val="00896CD9"/>
    <w:rsid w:val="00897F89"/>
    <w:rsid w:val="008A0F32"/>
    <w:rsid w:val="008A101A"/>
    <w:rsid w:val="008A1B46"/>
    <w:rsid w:val="008A1CC0"/>
    <w:rsid w:val="008A1D98"/>
    <w:rsid w:val="008A31F4"/>
    <w:rsid w:val="008A3FDD"/>
    <w:rsid w:val="008A52ED"/>
    <w:rsid w:val="008A5515"/>
    <w:rsid w:val="008A5C8B"/>
    <w:rsid w:val="008A682B"/>
    <w:rsid w:val="008B188B"/>
    <w:rsid w:val="008B1D12"/>
    <w:rsid w:val="008B2DF4"/>
    <w:rsid w:val="008B5B04"/>
    <w:rsid w:val="008B6084"/>
    <w:rsid w:val="008B695F"/>
    <w:rsid w:val="008C155C"/>
    <w:rsid w:val="008C1777"/>
    <w:rsid w:val="008C2EB7"/>
    <w:rsid w:val="008C323B"/>
    <w:rsid w:val="008C4F8F"/>
    <w:rsid w:val="008C5488"/>
    <w:rsid w:val="008C5A20"/>
    <w:rsid w:val="008C7109"/>
    <w:rsid w:val="008D05E5"/>
    <w:rsid w:val="008D0764"/>
    <w:rsid w:val="008D10AF"/>
    <w:rsid w:val="008D1263"/>
    <w:rsid w:val="008D1F88"/>
    <w:rsid w:val="008D2997"/>
    <w:rsid w:val="008D3203"/>
    <w:rsid w:val="008D4168"/>
    <w:rsid w:val="008D5A2F"/>
    <w:rsid w:val="008D6AEE"/>
    <w:rsid w:val="008D6BDD"/>
    <w:rsid w:val="008D7781"/>
    <w:rsid w:val="008E28CA"/>
    <w:rsid w:val="008E4729"/>
    <w:rsid w:val="008E5094"/>
    <w:rsid w:val="008E5378"/>
    <w:rsid w:val="008E54C8"/>
    <w:rsid w:val="008E66A9"/>
    <w:rsid w:val="008E67CA"/>
    <w:rsid w:val="008E7140"/>
    <w:rsid w:val="008E731C"/>
    <w:rsid w:val="008E7929"/>
    <w:rsid w:val="008F00DC"/>
    <w:rsid w:val="008F3C1D"/>
    <w:rsid w:val="008F5BA7"/>
    <w:rsid w:val="008F6439"/>
    <w:rsid w:val="00900262"/>
    <w:rsid w:val="00900BB0"/>
    <w:rsid w:val="009014ED"/>
    <w:rsid w:val="00902721"/>
    <w:rsid w:val="00904214"/>
    <w:rsid w:val="009076DC"/>
    <w:rsid w:val="0090799E"/>
    <w:rsid w:val="0091146C"/>
    <w:rsid w:val="00911D59"/>
    <w:rsid w:val="009121D8"/>
    <w:rsid w:val="00914C2F"/>
    <w:rsid w:val="00915FA1"/>
    <w:rsid w:val="0091739B"/>
    <w:rsid w:val="0092172B"/>
    <w:rsid w:val="009223A8"/>
    <w:rsid w:val="00922593"/>
    <w:rsid w:val="00924BA1"/>
    <w:rsid w:val="00925E8B"/>
    <w:rsid w:val="00926196"/>
    <w:rsid w:val="009302F2"/>
    <w:rsid w:val="009310B7"/>
    <w:rsid w:val="009327B2"/>
    <w:rsid w:val="00933A64"/>
    <w:rsid w:val="009348E0"/>
    <w:rsid w:val="00934E95"/>
    <w:rsid w:val="009371FA"/>
    <w:rsid w:val="00937707"/>
    <w:rsid w:val="00937E14"/>
    <w:rsid w:val="009433EF"/>
    <w:rsid w:val="00944563"/>
    <w:rsid w:val="00945502"/>
    <w:rsid w:val="009455D8"/>
    <w:rsid w:val="0094578F"/>
    <w:rsid w:val="00950349"/>
    <w:rsid w:val="00953BBA"/>
    <w:rsid w:val="00957BEA"/>
    <w:rsid w:val="00961FAB"/>
    <w:rsid w:val="00965225"/>
    <w:rsid w:val="009670C6"/>
    <w:rsid w:val="00967800"/>
    <w:rsid w:val="00971C0F"/>
    <w:rsid w:val="00972490"/>
    <w:rsid w:val="00975331"/>
    <w:rsid w:val="009762C7"/>
    <w:rsid w:val="00976AC5"/>
    <w:rsid w:val="00976BE9"/>
    <w:rsid w:val="009842BC"/>
    <w:rsid w:val="00984E0A"/>
    <w:rsid w:val="00985A07"/>
    <w:rsid w:val="00986993"/>
    <w:rsid w:val="00990E66"/>
    <w:rsid w:val="009911CF"/>
    <w:rsid w:val="009926FE"/>
    <w:rsid w:val="00992861"/>
    <w:rsid w:val="00992E37"/>
    <w:rsid w:val="00994514"/>
    <w:rsid w:val="00994FAA"/>
    <w:rsid w:val="0099612C"/>
    <w:rsid w:val="0099657F"/>
    <w:rsid w:val="009975CB"/>
    <w:rsid w:val="009A044D"/>
    <w:rsid w:val="009A195A"/>
    <w:rsid w:val="009A1BF6"/>
    <w:rsid w:val="009A59DD"/>
    <w:rsid w:val="009A5AE1"/>
    <w:rsid w:val="009A6117"/>
    <w:rsid w:val="009A6D97"/>
    <w:rsid w:val="009A74C5"/>
    <w:rsid w:val="009B19BE"/>
    <w:rsid w:val="009B256F"/>
    <w:rsid w:val="009B2B70"/>
    <w:rsid w:val="009B3217"/>
    <w:rsid w:val="009B692B"/>
    <w:rsid w:val="009B7D4B"/>
    <w:rsid w:val="009C2367"/>
    <w:rsid w:val="009C28CD"/>
    <w:rsid w:val="009C707D"/>
    <w:rsid w:val="009C7C21"/>
    <w:rsid w:val="009D0086"/>
    <w:rsid w:val="009D0BBE"/>
    <w:rsid w:val="009D2384"/>
    <w:rsid w:val="009D3553"/>
    <w:rsid w:val="009D46B0"/>
    <w:rsid w:val="009D46CF"/>
    <w:rsid w:val="009E00F6"/>
    <w:rsid w:val="009E064B"/>
    <w:rsid w:val="009E0C95"/>
    <w:rsid w:val="009E270B"/>
    <w:rsid w:val="009E2C79"/>
    <w:rsid w:val="009E4521"/>
    <w:rsid w:val="009E6376"/>
    <w:rsid w:val="009E72D9"/>
    <w:rsid w:val="009E78EA"/>
    <w:rsid w:val="009F04E8"/>
    <w:rsid w:val="009F067B"/>
    <w:rsid w:val="009F429B"/>
    <w:rsid w:val="009F5018"/>
    <w:rsid w:val="009F6639"/>
    <w:rsid w:val="009F730F"/>
    <w:rsid w:val="00A0187A"/>
    <w:rsid w:val="00A01CEA"/>
    <w:rsid w:val="00A034A4"/>
    <w:rsid w:val="00A0495C"/>
    <w:rsid w:val="00A05712"/>
    <w:rsid w:val="00A07D49"/>
    <w:rsid w:val="00A107F0"/>
    <w:rsid w:val="00A12463"/>
    <w:rsid w:val="00A129A3"/>
    <w:rsid w:val="00A12F48"/>
    <w:rsid w:val="00A1374F"/>
    <w:rsid w:val="00A13CAD"/>
    <w:rsid w:val="00A1681D"/>
    <w:rsid w:val="00A169A4"/>
    <w:rsid w:val="00A177DB"/>
    <w:rsid w:val="00A20A96"/>
    <w:rsid w:val="00A217DA"/>
    <w:rsid w:val="00A25A25"/>
    <w:rsid w:val="00A260C5"/>
    <w:rsid w:val="00A261F8"/>
    <w:rsid w:val="00A2683C"/>
    <w:rsid w:val="00A30C31"/>
    <w:rsid w:val="00A31838"/>
    <w:rsid w:val="00A31D9C"/>
    <w:rsid w:val="00A33250"/>
    <w:rsid w:val="00A33592"/>
    <w:rsid w:val="00A338B7"/>
    <w:rsid w:val="00A35C13"/>
    <w:rsid w:val="00A37963"/>
    <w:rsid w:val="00A40CC7"/>
    <w:rsid w:val="00A42462"/>
    <w:rsid w:val="00A455FF"/>
    <w:rsid w:val="00A46D90"/>
    <w:rsid w:val="00A546A1"/>
    <w:rsid w:val="00A54D5B"/>
    <w:rsid w:val="00A5581B"/>
    <w:rsid w:val="00A55D7E"/>
    <w:rsid w:val="00A56912"/>
    <w:rsid w:val="00A575F1"/>
    <w:rsid w:val="00A60543"/>
    <w:rsid w:val="00A608F3"/>
    <w:rsid w:val="00A61313"/>
    <w:rsid w:val="00A61753"/>
    <w:rsid w:val="00A61B8D"/>
    <w:rsid w:val="00A62B0B"/>
    <w:rsid w:val="00A62E48"/>
    <w:rsid w:val="00A63DC4"/>
    <w:rsid w:val="00A65797"/>
    <w:rsid w:val="00A66267"/>
    <w:rsid w:val="00A7120C"/>
    <w:rsid w:val="00A71D1B"/>
    <w:rsid w:val="00A72077"/>
    <w:rsid w:val="00A72CD4"/>
    <w:rsid w:val="00A73147"/>
    <w:rsid w:val="00A7551E"/>
    <w:rsid w:val="00A75DD3"/>
    <w:rsid w:val="00A7664D"/>
    <w:rsid w:val="00A76AF7"/>
    <w:rsid w:val="00A7702C"/>
    <w:rsid w:val="00A80C4C"/>
    <w:rsid w:val="00A85A53"/>
    <w:rsid w:val="00A86B4B"/>
    <w:rsid w:val="00A86C3A"/>
    <w:rsid w:val="00A912BD"/>
    <w:rsid w:val="00A913A7"/>
    <w:rsid w:val="00A9274D"/>
    <w:rsid w:val="00A92965"/>
    <w:rsid w:val="00A9367A"/>
    <w:rsid w:val="00A9412B"/>
    <w:rsid w:val="00AA0907"/>
    <w:rsid w:val="00AA179B"/>
    <w:rsid w:val="00AA232A"/>
    <w:rsid w:val="00AA42B0"/>
    <w:rsid w:val="00AA583F"/>
    <w:rsid w:val="00AB080B"/>
    <w:rsid w:val="00AB10CD"/>
    <w:rsid w:val="00AB158B"/>
    <w:rsid w:val="00AB24A2"/>
    <w:rsid w:val="00AB2FB7"/>
    <w:rsid w:val="00AB3D28"/>
    <w:rsid w:val="00AB49E2"/>
    <w:rsid w:val="00AB568F"/>
    <w:rsid w:val="00AB5B89"/>
    <w:rsid w:val="00AC0DE7"/>
    <w:rsid w:val="00AC1679"/>
    <w:rsid w:val="00AC3586"/>
    <w:rsid w:val="00AC35D4"/>
    <w:rsid w:val="00AC3A56"/>
    <w:rsid w:val="00AC45D8"/>
    <w:rsid w:val="00AC52BA"/>
    <w:rsid w:val="00AD370D"/>
    <w:rsid w:val="00AD7CB0"/>
    <w:rsid w:val="00AE0040"/>
    <w:rsid w:val="00AE074C"/>
    <w:rsid w:val="00AE0D59"/>
    <w:rsid w:val="00AE16E5"/>
    <w:rsid w:val="00AE4791"/>
    <w:rsid w:val="00AE569C"/>
    <w:rsid w:val="00AF063B"/>
    <w:rsid w:val="00AF2AA1"/>
    <w:rsid w:val="00AF2C6D"/>
    <w:rsid w:val="00AF3C4C"/>
    <w:rsid w:val="00AF74BF"/>
    <w:rsid w:val="00B02578"/>
    <w:rsid w:val="00B036B9"/>
    <w:rsid w:val="00B043EC"/>
    <w:rsid w:val="00B04C24"/>
    <w:rsid w:val="00B06F85"/>
    <w:rsid w:val="00B10736"/>
    <w:rsid w:val="00B124BE"/>
    <w:rsid w:val="00B1498B"/>
    <w:rsid w:val="00B17309"/>
    <w:rsid w:val="00B2008B"/>
    <w:rsid w:val="00B20E3E"/>
    <w:rsid w:val="00B21264"/>
    <w:rsid w:val="00B22F99"/>
    <w:rsid w:val="00B238E7"/>
    <w:rsid w:val="00B265D4"/>
    <w:rsid w:val="00B26820"/>
    <w:rsid w:val="00B26ECB"/>
    <w:rsid w:val="00B27D68"/>
    <w:rsid w:val="00B30BE3"/>
    <w:rsid w:val="00B34500"/>
    <w:rsid w:val="00B35BB7"/>
    <w:rsid w:val="00B35DEE"/>
    <w:rsid w:val="00B36586"/>
    <w:rsid w:val="00B36D62"/>
    <w:rsid w:val="00B37EF5"/>
    <w:rsid w:val="00B40AFA"/>
    <w:rsid w:val="00B415EF"/>
    <w:rsid w:val="00B423C5"/>
    <w:rsid w:val="00B4281B"/>
    <w:rsid w:val="00B4352A"/>
    <w:rsid w:val="00B43B2F"/>
    <w:rsid w:val="00B44546"/>
    <w:rsid w:val="00B47B18"/>
    <w:rsid w:val="00B524D7"/>
    <w:rsid w:val="00B53DD6"/>
    <w:rsid w:val="00B60085"/>
    <w:rsid w:val="00B61EB8"/>
    <w:rsid w:val="00B63A4B"/>
    <w:rsid w:val="00B6646E"/>
    <w:rsid w:val="00B677BB"/>
    <w:rsid w:val="00B678AA"/>
    <w:rsid w:val="00B67E56"/>
    <w:rsid w:val="00B70E71"/>
    <w:rsid w:val="00B725F4"/>
    <w:rsid w:val="00B728BA"/>
    <w:rsid w:val="00B72DE8"/>
    <w:rsid w:val="00B73C97"/>
    <w:rsid w:val="00B73DDF"/>
    <w:rsid w:val="00B8096F"/>
    <w:rsid w:val="00B80D54"/>
    <w:rsid w:val="00B81702"/>
    <w:rsid w:val="00B824DF"/>
    <w:rsid w:val="00B82652"/>
    <w:rsid w:val="00B83269"/>
    <w:rsid w:val="00B833FC"/>
    <w:rsid w:val="00B84155"/>
    <w:rsid w:val="00B84431"/>
    <w:rsid w:val="00B84750"/>
    <w:rsid w:val="00B858FA"/>
    <w:rsid w:val="00B901A5"/>
    <w:rsid w:val="00B922AF"/>
    <w:rsid w:val="00B9658C"/>
    <w:rsid w:val="00BA08BA"/>
    <w:rsid w:val="00BA1BF8"/>
    <w:rsid w:val="00BA5B2A"/>
    <w:rsid w:val="00BA7085"/>
    <w:rsid w:val="00BB0394"/>
    <w:rsid w:val="00BB0907"/>
    <w:rsid w:val="00BB0ECD"/>
    <w:rsid w:val="00BB364A"/>
    <w:rsid w:val="00BB4DD1"/>
    <w:rsid w:val="00BB5BB1"/>
    <w:rsid w:val="00BB78C7"/>
    <w:rsid w:val="00BB7B5F"/>
    <w:rsid w:val="00BC1A1B"/>
    <w:rsid w:val="00BC27EE"/>
    <w:rsid w:val="00BC4944"/>
    <w:rsid w:val="00BC5906"/>
    <w:rsid w:val="00BC6E5F"/>
    <w:rsid w:val="00BD0185"/>
    <w:rsid w:val="00BD110C"/>
    <w:rsid w:val="00BD246C"/>
    <w:rsid w:val="00BD2E51"/>
    <w:rsid w:val="00BD45C5"/>
    <w:rsid w:val="00BD480D"/>
    <w:rsid w:val="00BD4815"/>
    <w:rsid w:val="00BD4951"/>
    <w:rsid w:val="00BD4E8C"/>
    <w:rsid w:val="00BD6E34"/>
    <w:rsid w:val="00BE2877"/>
    <w:rsid w:val="00BE2CFF"/>
    <w:rsid w:val="00BE4170"/>
    <w:rsid w:val="00BE4B4F"/>
    <w:rsid w:val="00BE631F"/>
    <w:rsid w:val="00BE6713"/>
    <w:rsid w:val="00BE6771"/>
    <w:rsid w:val="00BE6F34"/>
    <w:rsid w:val="00BF2092"/>
    <w:rsid w:val="00BF5157"/>
    <w:rsid w:val="00C02346"/>
    <w:rsid w:val="00C04A92"/>
    <w:rsid w:val="00C04D51"/>
    <w:rsid w:val="00C119A7"/>
    <w:rsid w:val="00C11B26"/>
    <w:rsid w:val="00C13717"/>
    <w:rsid w:val="00C13972"/>
    <w:rsid w:val="00C1520C"/>
    <w:rsid w:val="00C15DF1"/>
    <w:rsid w:val="00C172FF"/>
    <w:rsid w:val="00C1778F"/>
    <w:rsid w:val="00C20417"/>
    <w:rsid w:val="00C20AF7"/>
    <w:rsid w:val="00C212A7"/>
    <w:rsid w:val="00C228EE"/>
    <w:rsid w:val="00C23B08"/>
    <w:rsid w:val="00C24B91"/>
    <w:rsid w:val="00C2616D"/>
    <w:rsid w:val="00C26335"/>
    <w:rsid w:val="00C26A89"/>
    <w:rsid w:val="00C27978"/>
    <w:rsid w:val="00C3059D"/>
    <w:rsid w:val="00C316A5"/>
    <w:rsid w:val="00C3176B"/>
    <w:rsid w:val="00C32378"/>
    <w:rsid w:val="00C335ED"/>
    <w:rsid w:val="00C33A80"/>
    <w:rsid w:val="00C34582"/>
    <w:rsid w:val="00C35AAC"/>
    <w:rsid w:val="00C37228"/>
    <w:rsid w:val="00C379F3"/>
    <w:rsid w:val="00C40FC0"/>
    <w:rsid w:val="00C414E6"/>
    <w:rsid w:val="00C43A20"/>
    <w:rsid w:val="00C43EED"/>
    <w:rsid w:val="00C44BCA"/>
    <w:rsid w:val="00C44C0D"/>
    <w:rsid w:val="00C51785"/>
    <w:rsid w:val="00C5266C"/>
    <w:rsid w:val="00C52700"/>
    <w:rsid w:val="00C52B8B"/>
    <w:rsid w:val="00C53AAE"/>
    <w:rsid w:val="00C563AF"/>
    <w:rsid w:val="00C5646C"/>
    <w:rsid w:val="00C57383"/>
    <w:rsid w:val="00C620C4"/>
    <w:rsid w:val="00C6212B"/>
    <w:rsid w:val="00C63144"/>
    <w:rsid w:val="00C632BB"/>
    <w:rsid w:val="00C658FC"/>
    <w:rsid w:val="00C66FE8"/>
    <w:rsid w:val="00C71353"/>
    <w:rsid w:val="00C7241C"/>
    <w:rsid w:val="00C73083"/>
    <w:rsid w:val="00C75B18"/>
    <w:rsid w:val="00C75C9D"/>
    <w:rsid w:val="00C75D35"/>
    <w:rsid w:val="00C778BD"/>
    <w:rsid w:val="00C80ED7"/>
    <w:rsid w:val="00C82EFB"/>
    <w:rsid w:val="00C846D6"/>
    <w:rsid w:val="00C847C0"/>
    <w:rsid w:val="00C85193"/>
    <w:rsid w:val="00C858C8"/>
    <w:rsid w:val="00C867F3"/>
    <w:rsid w:val="00C90DB3"/>
    <w:rsid w:val="00C90EB8"/>
    <w:rsid w:val="00C910C9"/>
    <w:rsid w:val="00C9217F"/>
    <w:rsid w:val="00C9297A"/>
    <w:rsid w:val="00C96B09"/>
    <w:rsid w:val="00CA0B25"/>
    <w:rsid w:val="00CA2257"/>
    <w:rsid w:val="00CA2587"/>
    <w:rsid w:val="00CA28D3"/>
    <w:rsid w:val="00CA435A"/>
    <w:rsid w:val="00CA4F8F"/>
    <w:rsid w:val="00CA5AFD"/>
    <w:rsid w:val="00CA5E9B"/>
    <w:rsid w:val="00CA7686"/>
    <w:rsid w:val="00CA76B6"/>
    <w:rsid w:val="00CA7A8A"/>
    <w:rsid w:val="00CB1FC9"/>
    <w:rsid w:val="00CB37B6"/>
    <w:rsid w:val="00CB50AF"/>
    <w:rsid w:val="00CB5147"/>
    <w:rsid w:val="00CB5F1C"/>
    <w:rsid w:val="00CB61C8"/>
    <w:rsid w:val="00CB71BA"/>
    <w:rsid w:val="00CB781D"/>
    <w:rsid w:val="00CC67E4"/>
    <w:rsid w:val="00CC7675"/>
    <w:rsid w:val="00CC7735"/>
    <w:rsid w:val="00CD03A1"/>
    <w:rsid w:val="00CD059C"/>
    <w:rsid w:val="00CD226D"/>
    <w:rsid w:val="00CD25B8"/>
    <w:rsid w:val="00CD5BA5"/>
    <w:rsid w:val="00CD6F5A"/>
    <w:rsid w:val="00CE1696"/>
    <w:rsid w:val="00CE2E07"/>
    <w:rsid w:val="00CE4811"/>
    <w:rsid w:val="00CE52D5"/>
    <w:rsid w:val="00CE6342"/>
    <w:rsid w:val="00CF05AC"/>
    <w:rsid w:val="00CF0A4E"/>
    <w:rsid w:val="00CF0FE1"/>
    <w:rsid w:val="00CF1289"/>
    <w:rsid w:val="00CF1E71"/>
    <w:rsid w:val="00CF242C"/>
    <w:rsid w:val="00CF2D7E"/>
    <w:rsid w:val="00CF3226"/>
    <w:rsid w:val="00CF3BBE"/>
    <w:rsid w:val="00CF40C5"/>
    <w:rsid w:val="00CF7C01"/>
    <w:rsid w:val="00D025FC"/>
    <w:rsid w:val="00D02627"/>
    <w:rsid w:val="00D03161"/>
    <w:rsid w:val="00D036E7"/>
    <w:rsid w:val="00D06607"/>
    <w:rsid w:val="00D06E2A"/>
    <w:rsid w:val="00D105C3"/>
    <w:rsid w:val="00D1354E"/>
    <w:rsid w:val="00D148CB"/>
    <w:rsid w:val="00D149C2"/>
    <w:rsid w:val="00D14D5C"/>
    <w:rsid w:val="00D14D6F"/>
    <w:rsid w:val="00D150AE"/>
    <w:rsid w:val="00D15396"/>
    <w:rsid w:val="00D166F5"/>
    <w:rsid w:val="00D1670C"/>
    <w:rsid w:val="00D16CE1"/>
    <w:rsid w:val="00D2303A"/>
    <w:rsid w:val="00D237E0"/>
    <w:rsid w:val="00D26350"/>
    <w:rsid w:val="00D26D9A"/>
    <w:rsid w:val="00D3122F"/>
    <w:rsid w:val="00D3229A"/>
    <w:rsid w:val="00D330D8"/>
    <w:rsid w:val="00D337A8"/>
    <w:rsid w:val="00D40072"/>
    <w:rsid w:val="00D417E6"/>
    <w:rsid w:val="00D42DEF"/>
    <w:rsid w:val="00D46933"/>
    <w:rsid w:val="00D51BAE"/>
    <w:rsid w:val="00D53063"/>
    <w:rsid w:val="00D53C58"/>
    <w:rsid w:val="00D53F4C"/>
    <w:rsid w:val="00D542FF"/>
    <w:rsid w:val="00D54493"/>
    <w:rsid w:val="00D5673A"/>
    <w:rsid w:val="00D57E08"/>
    <w:rsid w:val="00D60BAC"/>
    <w:rsid w:val="00D62926"/>
    <w:rsid w:val="00D62AE5"/>
    <w:rsid w:val="00D6410D"/>
    <w:rsid w:val="00D64F43"/>
    <w:rsid w:val="00D667F1"/>
    <w:rsid w:val="00D673B2"/>
    <w:rsid w:val="00D71C7F"/>
    <w:rsid w:val="00D7203B"/>
    <w:rsid w:val="00D76449"/>
    <w:rsid w:val="00D76E11"/>
    <w:rsid w:val="00D802D3"/>
    <w:rsid w:val="00D821FD"/>
    <w:rsid w:val="00D82409"/>
    <w:rsid w:val="00D82F9F"/>
    <w:rsid w:val="00D82FA9"/>
    <w:rsid w:val="00D8338B"/>
    <w:rsid w:val="00D84774"/>
    <w:rsid w:val="00D91D52"/>
    <w:rsid w:val="00D92340"/>
    <w:rsid w:val="00D9245E"/>
    <w:rsid w:val="00D93CCE"/>
    <w:rsid w:val="00D95C22"/>
    <w:rsid w:val="00D97F21"/>
    <w:rsid w:val="00D97F82"/>
    <w:rsid w:val="00DA127A"/>
    <w:rsid w:val="00DA1813"/>
    <w:rsid w:val="00DA272E"/>
    <w:rsid w:val="00DA44E3"/>
    <w:rsid w:val="00DA533D"/>
    <w:rsid w:val="00DA6E94"/>
    <w:rsid w:val="00DA7797"/>
    <w:rsid w:val="00DA784F"/>
    <w:rsid w:val="00DA7E17"/>
    <w:rsid w:val="00DB0A49"/>
    <w:rsid w:val="00DB2454"/>
    <w:rsid w:val="00DB49BA"/>
    <w:rsid w:val="00DB4EEC"/>
    <w:rsid w:val="00DB5112"/>
    <w:rsid w:val="00DB524C"/>
    <w:rsid w:val="00DB5D08"/>
    <w:rsid w:val="00DB6981"/>
    <w:rsid w:val="00DB6BB9"/>
    <w:rsid w:val="00DB776B"/>
    <w:rsid w:val="00DC0753"/>
    <w:rsid w:val="00DC0ADC"/>
    <w:rsid w:val="00DC0FE5"/>
    <w:rsid w:val="00DC23A0"/>
    <w:rsid w:val="00DD038B"/>
    <w:rsid w:val="00DD15C9"/>
    <w:rsid w:val="00DD1841"/>
    <w:rsid w:val="00DD4C76"/>
    <w:rsid w:val="00DD6D0C"/>
    <w:rsid w:val="00DD75F2"/>
    <w:rsid w:val="00DE026D"/>
    <w:rsid w:val="00DE04AA"/>
    <w:rsid w:val="00DE0B80"/>
    <w:rsid w:val="00DE0D22"/>
    <w:rsid w:val="00DE2610"/>
    <w:rsid w:val="00DE3667"/>
    <w:rsid w:val="00DE376F"/>
    <w:rsid w:val="00DE5705"/>
    <w:rsid w:val="00DE7D0D"/>
    <w:rsid w:val="00DF05BC"/>
    <w:rsid w:val="00DF136F"/>
    <w:rsid w:val="00DF1F07"/>
    <w:rsid w:val="00DF3518"/>
    <w:rsid w:val="00DF3AA4"/>
    <w:rsid w:val="00DF6361"/>
    <w:rsid w:val="00DF73D6"/>
    <w:rsid w:val="00E00763"/>
    <w:rsid w:val="00E0145C"/>
    <w:rsid w:val="00E01C1B"/>
    <w:rsid w:val="00E05EFF"/>
    <w:rsid w:val="00E0720A"/>
    <w:rsid w:val="00E10156"/>
    <w:rsid w:val="00E11465"/>
    <w:rsid w:val="00E11EA4"/>
    <w:rsid w:val="00E134BC"/>
    <w:rsid w:val="00E136E9"/>
    <w:rsid w:val="00E13756"/>
    <w:rsid w:val="00E1388A"/>
    <w:rsid w:val="00E139DD"/>
    <w:rsid w:val="00E201D6"/>
    <w:rsid w:val="00E21018"/>
    <w:rsid w:val="00E21041"/>
    <w:rsid w:val="00E21675"/>
    <w:rsid w:val="00E22787"/>
    <w:rsid w:val="00E25CB0"/>
    <w:rsid w:val="00E25D18"/>
    <w:rsid w:val="00E26801"/>
    <w:rsid w:val="00E273DD"/>
    <w:rsid w:val="00E307ED"/>
    <w:rsid w:val="00E316BF"/>
    <w:rsid w:val="00E324BE"/>
    <w:rsid w:val="00E33D8A"/>
    <w:rsid w:val="00E40362"/>
    <w:rsid w:val="00E41605"/>
    <w:rsid w:val="00E41D74"/>
    <w:rsid w:val="00E41FFA"/>
    <w:rsid w:val="00E43B8C"/>
    <w:rsid w:val="00E4646C"/>
    <w:rsid w:val="00E4657F"/>
    <w:rsid w:val="00E46E33"/>
    <w:rsid w:val="00E47B2E"/>
    <w:rsid w:val="00E513D1"/>
    <w:rsid w:val="00E52FD6"/>
    <w:rsid w:val="00E53317"/>
    <w:rsid w:val="00E54E34"/>
    <w:rsid w:val="00E564EA"/>
    <w:rsid w:val="00E57059"/>
    <w:rsid w:val="00E609FD"/>
    <w:rsid w:val="00E6123A"/>
    <w:rsid w:val="00E62B33"/>
    <w:rsid w:val="00E6668D"/>
    <w:rsid w:val="00E6743E"/>
    <w:rsid w:val="00E70A78"/>
    <w:rsid w:val="00E716B4"/>
    <w:rsid w:val="00E744F3"/>
    <w:rsid w:val="00E74D5D"/>
    <w:rsid w:val="00E753ED"/>
    <w:rsid w:val="00E758B0"/>
    <w:rsid w:val="00E758F9"/>
    <w:rsid w:val="00E75D49"/>
    <w:rsid w:val="00E764D2"/>
    <w:rsid w:val="00E7721D"/>
    <w:rsid w:val="00E81517"/>
    <w:rsid w:val="00E82CFA"/>
    <w:rsid w:val="00E84599"/>
    <w:rsid w:val="00E84898"/>
    <w:rsid w:val="00E858B6"/>
    <w:rsid w:val="00E85E14"/>
    <w:rsid w:val="00E876DD"/>
    <w:rsid w:val="00E93586"/>
    <w:rsid w:val="00E93E95"/>
    <w:rsid w:val="00E9476A"/>
    <w:rsid w:val="00E94CA4"/>
    <w:rsid w:val="00E9654C"/>
    <w:rsid w:val="00E9791C"/>
    <w:rsid w:val="00EA0DBF"/>
    <w:rsid w:val="00EA3C73"/>
    <w:rsid w:val="00EA5F70"/>
    <w:rsid w:val="00EA6816"/>
    <w:rsid w:val="00EA7DE0"/>
    <w:rsid w:val="00EA7F61"/>
    <w:rsid w:val="00EB084A"/>
    <w:rsid w:val="00EB1A95"/>
    <w:rsid w:val="00EB3C92"/>
    <w:rsid w:val="00EB55BC"/>
    <w:rsid w:val="00EC2325"/>
    <w:rsid w:val="00EC6614"/>
    <w:rsid w:val="00EC6FFE"/>
    <w:rsid w:val="00ED1C45"/>
    <w:rsid w:val="00ED206A"/>
    <w:rsid w:val="00ED2778"/>
    <w:rsid w:val="00ED2B27"/>
    <w:rsid w:val="00ED2CE5"/>
    <w:rsid w:val="00ED4E91"/>
    <w:rsid w:val="00ED5EA0"/>
    <w:rsid w:val="00ED681A"/>
    <w:rsid w:val="00ED6AFE"/>
    <w:rsid w:val="00EE0EE6"/>
    <w:rsid w:val="00EE1464"/>
    <w:rsid w:val="00EE2A45"/>
    <w:rsid w:val="00EE2D02"/>
    <w:rsid w:val="00EE3662"/>
    <w:rsid w:val="00EE46B4"/>
    <w:rsid w:val="00EE4DB0"/>
    <w:rsid w:val="00EE57E5"/>
    <w:rsid w:val="00EE6416"/>
    <w:rsid w:val="00EE68FD"/>
    <w:rsid w:val="00EF0D05"/>
    <w:rsid w:val="00EF361D"/>
    <w:rsid w:val="00EF456A"/>
    <w:rsid w:val="00EF6B91"/>
    <w:rsid w:val="00EF6B98"/>
    <w:rsid w:val="00EF6C2F"/>
    <w:rsid w:val="00EF7539"/>
    <w:rsid w:val="00F00A80"/>
    <w:rsid w:val="00F0163E"/>
    <w:rsid w:val="00F01FD0"/>
    <w:rsid w:val="00F02035"/>
    <w:rsid w:val="00F0290A"/>
    <w:rsid w:val="00F042F3"/>
    <w:rsid w:val="00F04E52"/>
    <w:rsid w:val="00F0675F"/>
    <w:rsid w:val="00F071B4"/>
    <w:rsid w:val="00F10EDC"/>
    <w:rsid w:val="00F11354"/>
    <w:rsid w:val="00F131A6"/>
    <w:rsid w:val="00F139D8"/>
    <w:rsid w:val="00F13BC1"/>
    <w:rsid w:val="00F14032"/>
    <w:rsid w:val="00F1455F"/>
    <w:rsid w:val="00F14977"/>
    <w:rsid w:val="00F160AE"/>
    <w:rsid w:val="00F16328"/>
    <w:rsid w:val="00F178B0"/>
    <w:rsid w:val="00F240FC"/>
    <w:rsid w:val="00F27483"/>
    <w:rsid w:val="00F34682"/>
    <w:rsid w:val="00F3497D"/>
    <w:rsid w:val="00F34FED"/>
    <w:rsid w:val="00F37B66"/>
    <w:rsid w:val="00F41385"/>
    <w:rsid w:val="00F41CE6"/>
    <w:rsid w:val="00F44859"/>
    <w:rsid w:val="00F471DC"/>
    <w:rsid w:val="00F5124A"/>
    <w:rsid w:val="00F5278B"/>
    <w:rsid w:val="00F56810"/>
    <w:rsid w:val="00F57AB9"/>
    <w:rsid w:val="00F60561"/>
    <w:rsid w:val="00F61890"/>
    <w:rsid w:val="00F63767"/>
    <w:rsid w:val="00F65FEE"/>
    <w:rsid w:val="00F72D57"/>
    <w:rsid w:val="00F73B8E"/>
    <w:rsid w:val="00F74970"/>
    <w:rsid w:val="00F768FE"/>
    <w:rsid w:val="00F80840"/>
    <w:rsid w:val="00F815D2"/>
    <w:rsid w:val="00F8177B"/>
    <w:rsid w:val="00F81F83"/>
    <w:rsid w:val="00F82656"/>
    <w:rsid w:val="00F83494"/>
    <w:rsid w:val="00F85F58"/>
    <w:rsid w:val="00F862A6"/>
    <w:rsid w:val="00F86D8E"/>
    <w:rsid w:val="00F872A0"/>
    <w:rsid w:val="00F87414"/>
    <w:rsid w:val="00F90130"/>
    <w:rsid w:val="00F90573"/>
    <w:rsid w:val="00F90BC7"/>
    <w:rsid w:val="00F949D4"/>
    <w:rsid w:val="00F955B6"/>
    <w:rsid w:val="00F95B8B"/>
    <w:rsid w:val="00F9603A"/>
    <w:rsid w:val="00F9670C"/>
    <w:rsid w:val="00F96D51"/>
    <w:rsid w:val="00FA0174"/>
    <w:rsid w:val="00FA0AC9"/>
    <w:rsid w:val="00FA16E2"/>
    <w:rsid w:val="00FA19F8"/>
    <w:rsid w:val="00FA2432"/>
    <w:rsid w:val="00FA292E"/>
    <w:rsid w:val="00FA314A"/>
    <w:rsid w:val="00FA492F"/>
    <w:rsid w:val="00FA4D78"/>
    <w:rsid w:val="00FA5094"/>
    <w:rsid w:val="00FA50B4"/>
    <w:rsid w:val="00FB0725"/>
    <w:rsid w:val="00FB3052"/>
    <w:rsid w:val="00FB58A5"/>
    <w:rsid w:val="00FB6FEF"/>
    <w:rsid w:val="00FC060C"/>
    <w:rsid w:val="00FC1A16"/>
    <w:rsid w:val="00FC4265"/>
    <w:rsid w:val="00FC5282"/>
    <w:rsid w:val="00FC6188"/>
    <w:rsid w:val="00FC6372"/>
    <w:rsid w:val="00FC7429"/>
    <w:rsid w:val="00FC75D0"/>
    <w:rsid w:val="00FD144E"/>
    <w:rsid w:val="00FD1EB2"/>
    <w:rsid w:val="00FD59FB"/>
    <w:rsid w:val="00FE0806"/>
    <w:rsid w:val="00FE158B"/>
    <w:rsid w:val="00FE22A1"/>
    <w:rsid w:val="00FE2930"/>
    <w:rsid w:val="00FE2A54"/>
    <w:rsid w:val="00FE4F24"/>
    <w:rsid w:val="00FE67A1"/>
    <w:rsid w:val="00FF0822"/>
    <w:rsid w:val="00FF0B2F"/>
    <w:rsid w:val="00FF0EF0"/>
    <w:rsid w:val="00FF0F19"/>
    <w:rsid w:val="00FF1D11"/>
    <w:rsid w:val="00FF25CB"/>
    <w:rsid w:val="00FF534E"/>
    <w:rsid w:val="00FF66B8"/>
    <w:rsid w:val="00FF692D"/>
    <w:rsid w:val="00FF766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81"/>
    <w:pPr>
      <w:spacing w:after="160" w:line="259" w:lineRule="auto"/>
    </w:pPr>
    <w:rPr>
      <w:rFonts w:ascii="Calibri" w:eastAsia="Calibri" w:hAnsi="Calibri" w:cs="Times New Roman"/>
    </w:rPr>
  </w:style>
  <w:style w:type="paragraph" w:styleId="1">
    <w:name w:val="heading 1"/>
    <w:basedOn w:val="a"/>
    <w:next w:val="a"/>
    <w:link w:val="10"/>
    <w:uiPriority w:val="9"/>
    <w:qFormat/>
    <w:rsid w:val="00D60B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55D7E"/>
    <w:pPr>
      <w:keepNext/>
      <w:widowControl w:val="0"/>
      <w:spacing w:before="60" w:after="60" w:line="240" w:lineRule="auto"/>
      <w:ind w:firstLine="567"/>
      <w:jc w:val="both"/>
      <w:outlineLvl w:val="1"/>
    </w:pPr>
    <w:rPr>
      <w:rFonts w:ascii="Times New Roman" w:hAnsi="Times New Roman"/>
      <w:bCs/>
      <w:iCs/>
      <w:sz w:val="24"/>
      <w:szCs w:val="28"/>
      <w:lang w:eastAsia="ru-RU"/>
    </w:rPr>
  </w:style>
  <w:style w:type="paragraph" w:styleId="3">
    <w:name w:val="heading 3"/>
    <w:basedOn w:val="a"/>
    <w:next w:val="a"/>
    <w:link w:val="30"/>
    <w:uiPriority w:val="9"/>
    <w:semiHidden/>
    <w:unhideWhenUsed/>
    <w:qFormat/>
    <w:rsid w:val="007707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781"/>
    <w:pPr>
      <w:tabs>
        <w:tab w:val="center" w:pos="4819"/>
        <w:tab w:val="right" w:pos="9639"/>
      </w:tabs>
      <w:spacing w:after="0" w:line="240" w:lineRule="auto"/>
    </w:pPr>
    <w:rPr>
      <w:rFonts w:asciiTheme="minorHAnsi" w:eastAsiaTheme="minorHAnsi" w:hAnsiTheme="minorHAnsi" w:cstheme="minorBidi"/>
    </w:rPr>
  </w:style>
  <w:style w:type="character" w:customStyle="1" w:styleId="a4">
    <w:name w:val="Верхній колонтитул Знак"/>
    <w:basedOn w:val="a0"/>
    <w:link w:val="a3"/>
    <w:uiPriority w:val="99"/>
    <w:rsid w:val="008D7781"/>
  </w:style>
  <w:style w:type="paragraph" w:styleId="a5">
    <w:name w:val="footer"/>
    <w:basedOn w:val="a"/>
    <w:link w:val="a6"/>
    <w:uiPriority w:val="99"/>
    <w:unhideWhenUsed/>
    <w:rsid w:val="008D7781"/>
    <w:pPr>
      <w:tabs>
        <w:tab w:val="center" w:pos="4819"/>
        <w:tab w:val="right" w:pos="9639"/>
      </w:tabs>
      <w:spacing w:after="0" w:line="240" w:lineRule="auto"/>
    </w:pPr>
    <w:rPr>
      <w:rFonts w:asciiTheme="minorHAnsi" w:eastAsiaTheme="minorHAnsi" w:hAnsiTheme="minorHAnsi" w:cstheme="minorBidi"/>
    </w:rPr>
  </w:style>
  <w:style w:type="character" w:customStyle="1" w:styleId="a6">
    <w:name w:val="Нижній колонтитул Знак"/>
    <w:basedOn w:val="a0"/>
    <w:link w:val="a5"/>
    <w:uiPriority w:val="99"/>
    <w:rsid w:val="008D7781"/>
  </w:style>
  <w:style w:type="paragraph" w:styleId="a7">
    <w:name w:val="No Spacing"/>
    <w:link w:val="a8"/>
    <w:uiPriority w:val="1"/>
    <w:qFormat/>
    <w:rsid w:val="008D7781"/>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8D7781"/>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8D7781"/>
    <w:rPr>
      <w:rFonts w:ascii="Tahoma" w:eastAsia="Calibri" w:hAnsi="Tahoma" w:cs="Tahoma"/>
      <w:sz w:val="16"/>
      <w:szCs w:val="16"/>
    </w:rPr>
  </w:style>
  <w:style w:type="character" w:styleId="ab">
    <w:name w:val="Placeholder Text"/>
    <w:basedOn w:val="a0"/>
    <w:uiPriority w:val="99"/>
    <w:semiHidden/>
    <w:rsid w:val="007F423F"/>
    <w:rPr>
      <w:color w:val="808080"/>
    </w:rPr>
  </w:style>
  <w:style w:type="table" w:styleId="ac">
    <w:name w:val="Table Grid"/>
    <w:basedOn w:val="a1"/>
    <w:uiPriority w:val="59"/>
    <w:rsid w:val="00CE5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uiPriority w:val="59"/>
    <w:rsid w:val="00CE5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CE5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E324BE"/>
  </w:style>
  <w:style w:type="paragraph" w:styleId="ad">
    <w:name w:val="Normal (Web)"/>
    <w:aliases w:val="Обычный (веб) Знак,Обычный (Web) Знак,Обычный (веб) Знак1,Обычный (Web) Знак1,Обычный (Web) Знак Знак,Обычный (веб) Знак1 Знак,Обычный (Web) Знак1 Знак,Обычный (веб) Знак Знак Знак,Обычный (Web) Знак Знак1,Обычный (Web),Обычный (веб)1,Зн"/>
    <w:basedOn w:val="a"/>
    <w:link w:val="ae"/>
    <w:uiPriority w:val="99"/>
    <w:unhideWhenUsed/>
    <w:qFormat/>
    <w:rsid w:val="00CA258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8">
    <w:name w:val="Без інтервалів Знак"/>
    <w:link w:val="a7"/>
    <w:uiPriority w:val="1"/>
    <w:locked/>
    <w:rsid w:val="00693DFB"/>
    <w:rPr>
      <w:rFonts w:ascii="Calibri" w:eastAsia="Calibri" w:hAnsi="Calibri" w:cs="Times New Roman"/>
    </w:rPr>
  </w:style>
  <w:style w:type="paragraph" w:customStyle="1" w:styleId="18-9">
    <w:name w:val="18 курсив-жирний 9"/>
    <w:basedOn w:val="a"/>
    <w:link w:val="18-90"/>
    <w:autoRedefine/>
    <w:rsid w:val="006E0C9B"/>
    <w:pPr>
      <w:widowControl w:val="0"/>
      <w:spacing w:before="40" w:after="40" w:line="264" w:lineRule="auto"/>
      <w:jc w:val="right"/>
    </w:pPr>
    <w:rPr>
      <w:rFonts w:ascii="Times New Roman" w:eastAsia="Times New Roman" w:hAnsi="Times New Roman"/>
      <w:b/>
      <w:i/>
      <w:sz w:val="18"/>
      <w:szCs w:val="18"/>
      <w:lang w:val="en-GB" w:eastAsia="ru-RU"/>
    </w:rPr>
  </w:style>
  <w:style w:type="character" w:customStyle="1" w:styleId="18-90">
    <w:name w:val="18 курсив-жирний 9 Знак"/>
    <w:link w:val="18-9"/>
    <w:rsid w:val="006E0C9B"/>
    <w:rPr>
      <w:rFonts w:ascii="Times New Roman" w:eastAsia="Times New Roman" w:hAnsi="Times New Roman" w:cs="Times New Roman"/>
      <w:b/>
      <w:i/>
      <w:sz w:val="18"/>
      <w:szCs w:val="18"/>
      <w:lang w:val="en-GB" w:eastAsia="ru-RU"/>
    </w:rPr>
  </w:style>
  <w:style w:type="paragraph" w:customStyle="1" w:styleId="806">
    <w:name w:val="Стиль 8 текст + Первая строка:  0 см Перед:  6 пт"/>
    <w:basedOn w:val="a"/>
    <w:link w:val="8060"/>
    <w:rsid w:val="006E0C9B"/>
    <w:pPr>
      <w:spacing w:before="120" w:after="40" w:line="264" w:lineRule="auto"/>
      <w:ind w:firstLine="360"/>
      <w:jc w:val="both"/>
    </w:pPr>
    <w:rPr>
      <w:rFonts w:ascii="Times New Roman" w:eastAsia="Times New Roman" w:hAnsi="Times New Roman"/>
      <w:sz w:val="20"/>
      <w:szCs w:val="20"/>
      <w:lang w:eastAsia="ru-RU"/>
    </w:rPr>
  </w:style>
  <w:style w:type="character" w:customStyle="1" w:styleId="8060">
    <w:name w:val="Стиль 8 текст + Первая строка:  0 см Перед:  6 пт Знак"/>
    <w:link w:val="806"/>
    <w:rsid w:val="006E0C9B"/>
    <w:rPr>
      <w:rFonts w:ascii="Times New Roman" w:eastAsia="Times New Roman" w:hAnsi="Times New Roman" w:cs="Times New Roman"/>
      <w:sz w:val="20"/>
      <w:szCs w:val="20"/>
      <w:lang w:eastAsia="ru-RU"/>
    </w:rPr>
  </w:style>
  <w:style w:type="character" w:customStyle="1" w:styleId="fontstyle01">
    <w:name w:val="fontstyle01"/>
    <w:basedOn w:val="a0"/>
    <w:qFormat/>
    <w:rsid w:val="002A7F70"/>
    <w:rPr>
      <w:rFonts w:ascii="TimesNewRomanPSMT" w:hAnsi="TimesNewRomanPSMT" w:hint="default"/>
      <w:b w:val="0"/>
      <w:bCs w:val="0"/>
      <w:i w:val="0"/>
      <w:iCs w:val="0"/>
      <w:color w:val="000000"/>
      <w:sz w:val="18"/>
      <w:szCs w:val="18"/>
    </w:rPr>
  </w:style>
  <w:style w:type="character" w:customStyle="1" w:styleId="fontstyle21">
    <w:name w:val="fontstyle21"/>
    <w:basedOn w:val="a0"/>
    <w:rsid w:val="002A7F70"/>
    <w:rPr>
      <w:rFonts w:ascii="TimesNewRomanPS-ItalicMT" w:hAnsi="TimesNewRomanPS-ItalicMT" w:hint="default"/>
      <w:b w:val="0"/>
      <w:bCs w:val="0"/>
      <w:i/>
      <w:iCs/>
      <w:color w:val="000000"/>
      <w:sz w:val="18"/>
      <w:szCs w:val="18"/>
    </w:rPr>
  </w:style>
  <w:style w:type="character" w:styleId="af">
    <w:name w:val="Hyperlink"/>
    <w:basedOn w:val="a0"/>
    <w:uiPriority w:val="99"/>
    <w:unhideWhenUsed/>
    <w:rsid w:val="005E6964"/>
    <w:rPr>
      <w:color w:val="0000FF" w:themeColor="hyperlink"/>
      <w:u w:val="single"/>
    </w:rPr>
  </w:style>
  <w:style w:type="paragraph" w:styleId="af0">
    <w:name w:val="List Paragraph"/>
    <w:aliases w:val="Абзац списку4,просто,List Paragraph1,Абзац списка31,Абзац списка11,Recommendatio,Párrafo de lista,OBC Bullet,List Paragraph Char Char Char,Indicator Text,Colorful List - Accent 11,L,Абзац списка4,Абзац списка3,List Paragraph,Numbered Para 1"/>
    <w:basedOn w:val="a"/>
    <w:link w:val="af1"/>
    <w:uiPriority w:val="34"/>
    <w:qFormat/>
    <w:rsid w:val="00F44859"/>
    <w:pPr>
      <w:ind w:left="720"/>
      <w:contextualSpacing/>
    </w:pPr>
  </w:style>
  <w:style w:type="character" w:customStyle="1" w:styleId="ae">
    <w:name w:val="Звичайний (веб) Знак"/>
    <w:aliases w:val="Обычный (веб) Знак Знак,Обычный (Web) Знак Знак2,Обычный (веб) Знак1 Знак1,Обычный (Web) Знак1 Знак1,Обычный (Web) Знак Знак Знак,Обычный (веб) Знак1 Знак Знак,Обычный (Web) Знак1 Знак Знак,Обычный (веб) Знак Знак Знак Знак,Зн Знак"/>
    <w:link w:val="ad"/>
    <w:uiPriority w:val="99"/>
    <w:locked/>
    <w:rsid w:val="003A2489"/>
    <w:rPr>
      <w:rFonts w:ascii="Times New Roman" w:eastAsia="Times New Roman" w:hAnsi="Times New Roman" w:cs="Times New Roman"/>
      <w:sz w:val="24"/>
      <w:szCs w:val="24"/>
      <w:lang w:eastAsia="uk-UA"/>
    </w:rPr>
  </w:style>
  <w:style w:type="paragraph" w:styleId="af2">
    <w:name w:val="Subtitle"/>
    <w:basedOn w:val="a"/>
    <w:next w:val="a"/>
    <w:link w:val="af3"/>
    <w:uiPriority w:val="11"/>
    <w:qFormat/>
    <w:rsid w:val="003A24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ідзаголовок Знак"/>
    <w:basedOn w:val="a0"/>
    <w:link w:val="af2"/>
    <w:uiPriority w:val="11"/>
    <w:rsid w:val="003A248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rsid w:val="00A55D7E"/>
    <w:rPr>
      <w:rFonts w:ascii="Times New Roman" w:eastAsia="Calibri" w:hAnsi="Times New Roman" w:cs="Times New Roman"/>
      <w:bCs/>
      <w:iCs/>
      <w:sz w:val="24"/>
      <w:szCs w:val="28"/>
      <w:lang w:eastAsia="ru-RU"/>
    </w:rPr>
  </w:style>
  <w:style w:type="character" w:customStyle="1" w:styleId="af1">
    <w:name w:val="Абзац списку Знак"/>
    <w:aliases w:val="Абзац списку4 Знак,просто Знак,List Paragraph1 Знак,Абзац списка31 Знак,Абзац списка11 Знак,Recommendatio Знак,Párrafo de lista Знак,OBC Bullet Знак,List Paragraph Char Char Char Знак,Indicator Text Знак,Colorful List - Accent 11 Знак"/>
    <w:link w:val="af0"/>
    <w:uiPriority w:val="34"/>
    <w:qFormat/>
    <w:rsid w:val="00A55D7E"/>
    <w:rPr>
      <w:rFonts w:ascii="Calibri" w:eastAsia="Calibri" w:hAnsi="Calibri" w:cs="Times New Roman"/>
    </w:rPr>
  </w:style>
  <w:style w:type="character" w:customStyle="1" w:styleId="fontstyle31">
    <w:name w:val="fontstyle31"/>
    <w:basedOn w:val="a0"/>
    <w:rsid w:val="00EF0D05"/>
    <w:rPr>
      <w:rFonts w:ascii="TT118o00" w:hAnsi="TT118o00" w:hint="default"/>
      <w:b w:val="0"/>
      <w:bCs w:val="0"/>
      <w:i w:val="0"/>
      <w:iCs w:val="0"/>
      <w:color w:val="000000"/>
      <w:sz w:val="20"/>
      <w:szCs w:val="20"/>
    </w:rPr>
  </w:style>
  <w:style w:type="character" w:customStyle="1" w:styleId="fontstyle41">
    <w:name w:val="fontstyle41"/>
    <w:basedOn w:val="a0"/>
    <w:rsid w:val="00EF0D05"/>
    <w:rPr>
      <w:rFonts w:ascii="TT130o00" w:hAnsi="TT130o00" w:hint="default"/>
      <w:b w:val="0"/>
      <w:bCs w:val="0"/>
      <w:i w:val="0"/>
      <w:iCs w:val="0"/>
      <w:color w:val="000000"/>
      <w:sz w:val="14"/>
      <w:szCs w:val="14"/>
    </w:rPr>
  </w:style>
  <w:style w:type="character" w:customStyle="1" w:styleId="fontstyle51">
    <w:name w:val="fontstyle51"/>
    <w:basedOn w:val="a0"/>
    <w:rsid w:val="00EF0D05"/>
    <w:rPr>
      <w:rFonts w:ascii="Times-Italic" w:hAnsi="Times-Italic" w:hint="default"/>
      <w:b w:val="0"/>
      <w:bCs w:val="0"/>
      <w:i/>
      <w:iCs/>
      <w:color w:val="000000"/>
      <w:sz w:val="14"/>
      <w:szCs w:val="14"/>
    </w:rPr>
  </w:style>
  <w:style w:type="character" w:customStyle="1" w:styleId="fontstyle61">
    <w:name w:val="fontstyle61"/>
    <w:basedOn w:val="a0"/>
    <w:rsid w:val="00EF0D05"/>
    <w:rPr>
      <w:rFonts w:ascii="TT1ABo00" w:hAnsi="TT1ABo00" w:hint="default"/>
      <w:b w:val="0"/>
      <w:bCs w:val="0"/>
      <w:i w:val="0"/>
      <w:iCs w:val="0"/>
      <w:color w:val="000000"/>
      <w:sz w:val="14"/>
      <w:szCs w:val="14"/>
    </w:rPr>
  </w:style>
  <w:style w:type="character" w:styleId="af4">
    <w:name w:val="Strong"/>
    <w:basedOn w:val="a0"/>
    <w:uiPriority w:val="22"/>
    <w:qFormat/>
    <w:rsid w:val="00EF6B98"/>
    <w:rPr>
      <w:b/>
      <w:bCs/>
    </w:rPr>
  </w:style>
  <w:style w:type="paragraph" w:customStyle="1" w:styleId="author-section">
    <w:name w:val="author-section"/>
    <w:basedOn w:val="a"/>
    <w:rsid w:val="007562ED"/>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byline-section">
    <w:name w:val="byline-section"/>
    <w:basedOn w:val="a"/>
    <w:rsid w:val="007562E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rticle-timestamp">
    <w:name w:val="article-timestamp"/>
    <w:basedOn w:val="a0"/>
    <w:rsid w:val="007562ED"/>
  </w:style>
  <w:style w:type="character" w:customStyle="1" w:styleId="article-timestamp-label">
    <w:name w:val="article-timestamp-label"/>
    <w:basedOn w:val="a0"/>
    <w:rsid w:val="007562ED"/>
  </w:style>
  <w:style w:type="character" w:customStyle="1" w:styleId="fl-heading-text">
    <w:name w:val="fl-heading-text"/>
    <w:basedOn w:val="a0"/>
    <w:rsid w:val="00D60BAC"/>
  </w:style>
  <w:style w:type="character" w:customStyle="1" w:styleId="10">
    <w:name w:val="Заголовок 1 Знак"/>
    <w:basedOn w:val="a0"/>
    <w:link w:val="1"/>
    <w:uiPriority w:val="9"/>
    <w:rsid w:val="00D60BAC"/>
    <w:rPr>
      <w:rFonts w:asciiTheme="majorHAnsi" w:eastAsiaTheme="majorEastAsia" w:hAnsiTheme="majorHAnsi" w:cstheme="majorBidi"/>
      <w:b/>
      <w:bCs/>
      <w:color w:val="365F91" w:themeColor="accent1" w:themeShade="BF"/>
      <w:sz w:val="28"/>
      <w:szCs w:val="28"/>
    </w:rPr>
  </w:style>
  <w:style w:type="character" w:customStyle="1" w:styleId="fontstyle11">
    <w:name w:val="fontstyle11"/>
    <w:basedOn w:val="a0"/>
    <w:rsid w:val="009F6639"/>
    <w:rPr>
      <w:rFonts w:ascii="NimbusRomNo9L-Medi" w:hAnsi="NimbusRomNo9L-Medi" w:hint="default"/>
      <w:b/>
      <w:bCs/>
      <w:i w:val="0"/>
      <w:iCs w:val="0"/>
      <w:color w:val="000000"/>
      <w:sz w:val="18"/>
      <w:szCs w:val="18"/>
    </w:rPr>
  </w:style>
  <w:style w:type="character" w:customStyle="1" w:styleId="mord">
    <w:name w:val="mord"/>
    <w:basedOn w:val="a0"/>
    <w:rsid w:val="00744120"/>
  </w:style>
  <w:style w:type="character" w:customStyle="1" w:styleId="vlist-s">
    <w:name w:val="vlist-s"/>
    <w:basedOn w:val="a0"/>
    <w:rsid w:val="00744120"/>
  </w:style>
  <w:style w:type="character" w:customStyle="1" w:styleId="mrel">
    <w:name w:val="mrel"/>
    <w:basedOn w:val="a0"/>
    <w:rsid w:val="00744120"/>
  </w:style>
  <w:style w:type="character" w:customStyle="1" w:styleId="katex-mathml">
    <w:name w:val="katex-mathml"/>
    <w:basedOn w:val="a0"/>
    <w:rsid w:val="00744120"/>
  </w:style>
  <w:style w:type="character" w:customStyle="1" w:styleId="mbin">
    <w:name w:val="mbin"/>
    <w:basedOn w:val="a0"/>
    <w:rsid w:val="00744120"/>
  </w:style>
  <w:style w:type="character" w:customStyle="1" w:styleId="30">
    <w:name w:val="Заголовок 3 Знак"/>
    <w:basedOn w:val="a0"/>
    <w:link w:val="3"/>
    <w:uiPriority w:val="9"/>
    <w:semiHidden/>
    <w:rsid w:val="007707AF"/>
    <w:rPr>
      <w:rFonts w:asciiTheme="majorHAnsi" w:eastAsiaTheme="majorEastAsia" w:hAnsiTheme="majorHAnsi" w:cstheme="majorBidi"/>
      <w:b/>
      <w:bCs/>
      <w:color w:val="4F81BD" w:themeColor="accent1"/>
    </w:rPr>
  </w:style>
  <w:style w:type="character" w:customStyle="1" w:styleId="delimsizing">
    <w:name w:val="delimsizing"/>
    <w:basedOn w:val="a0"/>
    <w:rsid w:val="00FC6372"/>
  </w:style>
  <w:style w:type="character" w:customStyle="1" w:styleId="minner">
    <w:name w:val="minner"/>
    <w:basedOn w:val="a0"/>
    <w:rsid w:val="00990E66"/>
  </w:style>
  <w:style w:type="character" w:customStyle="1" w:styleId="mpunct">
    <w:name w:val="mpunct"/>
    <w:basedOn w:val="a0"/>
    <w:rsid w:val="00990E66"/>
  </w:style>
  <w:style w:type="paragraph" w:customStyle="1" w:styleId="volume-issue">
    <w:name w:val="volume-issue"/>
    <w:basedOn w:val="a"/>
    <w:rsid w:val="009670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val">
    <w:name w:val="val"/>
    <w:basedOn w:val="a0"/>
    <w:rsid w:val="009670C6"/>
  </w:style>
  <w:style w:type="paragraph" w:customStyle="1" w:styleId="page-range">
    <w:name w:val="page-range"/>
    <w:basedOn w:val="a"/>
    <w:rsid w:val="009670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ccordion-tabbedtab-mobile">
    <w:name w:val="accordion-tabbed__tab-mobile"/>
    <w:basedOn w:val="a0"/>
    <w:rsid w:val="009670C6"/>
  </w:style>
  <w:style w:type="character" w:customStyle="1" w:styleId="comma-separator">
    <w:name w:val="comma-separator"/>
    <w:basedOn w:val="a0"/>
    <w:rsid w:val="009670C6"/>
  </w:style>
  <w:style w:type="character" w:customStyle="1" w:styleId="epub-state">
    <w:name w:val="epub-state"/>
    <w:basedOn w:val="a0"/>
    <w:rsid w:val="009670C6"/>
  </w:style>
  <w:style w:type="character" w:customStyle="1" w:styleId="epub-date">
    <w:name w:val="epub-date"/>
    <w:basedOn w:val="a0"/>
    <w:rsid w:val="009670C6"/>
  </w:style>
  <w:style w:type="character" w:customStyle="1" w:styleId="sr-only">
    <w:name w:val="sr-only"/>
    <w:basedOn w:val="a0"/>
    <w:rsid w:val="00967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81"/>
    <w:pPr>
      <w:spacing w:after="160" w:line="259" w:lineRule="auto"/>
    </w:pPr>
    <w:rPr>
      <w:rFonts w:ascii="Calibri" w:eastAsia="Calibri" w:hAnsi="Calibri" w:cs="Times New Roman"/>
    </w:rPr>
  </w:style>
  <w:style w:type="paragraph" w:styleId="1">
    <w:name w:val="heading 1"/>
    <w:basedOn w:val="a"/>
    <w:next w:val="a"/>
    <w:link w:val="10"/>
    <w:uiPriority w:val="9"/>
    <w:qFormat/>
    <w:rsid w:val="00D60B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55D7E"/>
    <w:pPr>
      <w:keepNext/>
      <w:widowControl w:val="0"/>
      <w:spacing w:before="60" w:after="60" w:line="240" w:lineRule="auto"/>
      <w:ind w:firstLine="567"/>
      <w:jc w:val="both"/>
      <w:outlineLvl w:val="1"/>
    </w:pPr>
    <w:rPr>
      <w:rFonts w:ascii="Times New Roman" w:hAnsi="Times New Roman"/>
      <w:bCs/>
      <w:iCs/>
      <w:sz w:val="24"/>
      <w:szCs w:val="28"/>
      <w:lang w:eastAsia="ru-RU"/>
    </w:rPr>
  </w:style>
  <w:style w:type="paragraph" w:styleId="3">
    <w:name w:val="heading 3"/>
    <w:basedOn w:val="a"/>
    <w:next w:val="a"/>
    <w:link w:val="30"/>
    <w:uiPriority w:val="9"/>
    <w:semiHidden/>
    <w:unhideWhenUsed/>
    <w:qFormat/>
    <w:rsid w:val="007707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781"/>
    <w:pPr>
      <w:tabs>
        <w:tab w:val="center" w:pos="4819"/>
        <w:tab w:val="right" w:pos="9639"/>
      </w:tabs>
      <w:spacing w:after="0" w:line="240" w:lineRule="auto"/>
    </w:pPr>
    <w:rPr>
      <w:rFonts w:asciiTheme="minorHAnsi" w:eastAsiaTheme="minorHAnsi" w:hAnsiTheme="minorHAnsi" w:cstheme="minorBidi"/>
    </w:rPr>
  </w:style>
  <w:style w:type="character" w:customStyle="1" w:styleId="a4">
    <w:name w:val="Верхній колонтитул Знак"/>
    <w:basedOn w:val="a0"/>
    <w:link w:val="a3"/>
    <w:uiPriority w:val="99"/>
    <w:rsid w:val="008D7781"/>
  </w:style>
  <w:style w:type="paragraph" w:styleId="a5">
    <w:name w:val="footer"/>
    <w:basedOn w:val="a"/>
    <w:link w:val="a6"/>
    <w:uiPriority w:val="99"/>
    <w:unhideWhenUsed/>
    <w:rsid w:val="008D7781"/>
    <w:pPr>
      <w:tabs>
        <w:tab w:val="center" w:pos="4819"/>
        <w:tab w:val="right" w:pos="9639"/>
      </w:tabs>
      <w:spacing w:after="0" w:line="240" w:lineRule="auto"/>
    </w:pPr>
    <w:rPr>
      <w:rFonts w:asciiTheme="minorHAnsi" w:eastAsiaTheme="minorHAnsi" w:hAnsiTheme="minorHAnsi" w:cstheme="minorBidi"/>
    </w:rPr>
  </w:style>
  <w:style w:type="character" w:customStyle="1" w:styleId="a6">
    <w:name w:val="Нижній колонтитул Знак"/>
    <w:basedOn w:val="a0"/>
    <w:link w:val="a5"/>
    <w:uiPriority w:val="99"/>
    <w:rsid w:val="008D7781"/>
  </w:style>
  <w:style w:type="paragraph" w:styleId="a7">
    <w:name w:val="No Spacing"/>
    <w:link w:val="a8"/>
    <w:uiPriority w:val="1"/>
    <w:qFormat/>
    <w:rsid w:val="008D7781"/>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8D7781"/>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8D7781"/>
    <w:rPr>
      <w:rFonts w:ascii="Tahoma" w:eastAsia="Calibri" w:hAnsi="Tahoma" w:cs="Tahoma"/>
      <w:sz w:val="16"/>
      <w:szCs w:val="16"/>
    </w:rPr>
  </w:style>
  <w:style w:type="character" w:styleId="ab">
    <w:name w:val="Placeholder Text"/>
    <w:basedOn w:val="a0"/>
    <w:uiPriority w:val="99"/>
    <w:semiHidden/>
    <w:rsid w:val="007F423F"/>
    <w:rPr>
      <w:color w:val="808080"/>
    </w:rPr>
  </w:style>
  <w:style w:type="table" w:styleId="ac">
    <w:name w:val="Table Grid"/>
    <w:basedOn w:val="a1"/>
    <w:uiPriority w:val="59"/>
    <w:rsid w:val="00CE5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uiPriority w:val="59"/>
    <w:rsid w:val="00CE5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CE5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E324BE"/>
  </w:style>
  <w:style w:type="paragraph" w:styleId="ad">
    <w:name w:val="Normal (Web)"/>
    <w:aliases w:val="Обычный (веб) Знак,Обычный (Web) Знак,Обычный (веб) Знак1,Обычный (Web) Знак1,Обычный (Web) Знак Знак,Обычный (веб) Знак1 Знак,Обычный (Web) Знак1 Знак,Обычный (веб) Знак Знак Знак,Обычный (Web) Знак Знак1,Обычный (Web),Обычный (веб)1,Зн"/>
    <w:basedOn w:val="a"/>
    <w:link w:val="ae"/>
    <w:uiPriority w:val="99"/>
    <w:unhideWhenUsed/>
    <w:qFormat/>
    <w:rsid w:val="00CA258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8">
    <w:name w:val="Без інтервалів Знак"/>
    <w:link w:val="a7"/>
    <w:uiPriority w:val="1"/>
    <w:locked/>
    <w:rsid w:val="00693DFB"/>
    <w:rPr>
      <w:rFonts w:ascii="Calibri" w:eastAsia="Calibri" w:hAnsi="Calibri" w:cs="Times New Roman"/>
    </w:rPr>
  </w:style>
  <w:style w:type="paragraph" w:customStyle="1" w:styleId="18-9">
    <w:name w:val="18 курсив-жирний 9"/>
    <w:basedOn w:val="a"/>
    <w:link w:val="18-90"/>
    <w:autoRedefine/>
    <w:rsid w:val="006E0C9B"/>
    <w:pPr>
      <w:widowControl w:val="0"/>
      <w:spacing w:before="40" w:after="40" w:line="264" w:lineRule="auto"/>
      <w:jc w:val="right"/>
    </w:pPr>
    <w:rPr>
      <w:rFonts w:ascii="Times New Roman" w:eastAsia="Times New Roman" w:hAnsi="Times New Roman"/>
      <w:b/>
      <w:i/>
      <w:sz w:val="18"/>
      <w:szCs w:val="18"/>
      <w:lang w:val="en-GB" w:eastAsia="ru-RU"/>
    </w:rPr>
  </w:style>
  <w:style w:type="character" w:customStyle="1" w:styleId="18-90">
    <w:name w:val="18 курсив-жирний 9 Знак"/>
    <w:link w:val="18-9"/>
    <w:rsid w:val="006E0C9B"/>
    <w:rPr>
      <w:rFonts w:ascii="Times New Roman" w:eastAsia="Times New Roman" w:hAnsi="Times New Roman" w:cs="Times New Roman"/>
      <w:b/>
      <w:i/>
      <w:sz w:val="18"/>
      <w:szCs w:val="18"/>
      <w:lang w:val="en-GB" w:eastAsia="ru-RU"/>
    </w:rPr>
  </w:style>
  <w:style w:type="paragraph" w:customStyle="1" w:styleId="806">
    <w:name w:val="Стиль 8 текст + Первая строка:  0 см Перед:  6 пт"/>
    <w:basedOn w:val="a"/>
    <w:link w:val="8060"/>
    <w:rsid w:val="006E0C9B"/>
    <w:pPr>
      <w:spacing w:before="120" w:after="40" w:line="264" w:lineRule="auto"/>
      <w:ind w:firstLine="360"/>
      <w:jc w:val="both"/>
    </w:pPr>
    <w:rPr>
      <w:rFonts w:ascii="Times New Roman" w:eastAsia="Times New Roman" w:hAnsi="Times New Roman"/>
      <w:sz w:val="20"/>
      <w:szCs w:val="20"/>
      <w:lang w:eastAsia="ru-RU"/>
    </w:rPr>
  </w:style>
  <w:style w:type="character" w:customStyle="1" w:styleId="8060">
    <w:name w:val="Стиль 8 текст + Первая строка:  0 см Перед:  6 пт Знак"/>
    <w:link w:val="806"/>
    <w:rsid w:val="006E0C9B"/>
    <w:rPr>
      <w:rFonts w:ascii="Times New Roman" w:eastAsia="Times New Roman" w:hAnsi="Times New Roman" w:cs="Times New Roman"/>
      <w:sz w:val="20"/>
      <w:szCs w:val="20"/>
      <w:lang w:eastAsia="ru-RU"/>
    </w:rPr>
  </w:style>
  <w:style w:type="character" w:customStyle="1" w:styleId="fontstyle01">
    <w:name w:val="fontstyle01"/>
    <w:basedOn w:val="a0"/>
    <w:qFormat/>
    <w:rsid w:val="002A7F70"/>
    <w:rPr>
      <w:rFonts w:ascii="TimesNewRomanPSMT" w:hAnsi="TimesNewRomanPSMT" w:hint="default"/>
      <w:b w:val="0"/>
      <w:bCs w:val="0"/>
      <w:i w:val="0"/>
      <w:iCs w:val="0"/>
      <w:color w:val="000000"/>
      <w:sz w:val="18"/>
      <w:szCs w:val="18"/>
    </w:rPr>
  </w:style>
  <w:style w:type="character" w:customStyle="1" w:styleId="fontstyle21">
    <w:name w:val="fontstyle21"/>
    <w:basedOn w:val="a0"/>
    <w:rsid w:val="002A7F70"/>
    <w:rPr>
      <w:rFonts w:ascii="TimesNewRomanPS-ItalicMT" w:hAnsi="TimesNewRomanPS-ItalicMT" w:hint="default"/>
      <w:b w:val="0"/>
      <w:bCs w:val="0"/>
      <w:i/>
      <w:iCs/>
      <w:color w:val="000000"/>
      <w:sz w:val="18"/>
      <w:szCs w:val="18"/>
    </w:rPr>
  </w:style>
  <w:style w:type="character" w:styleId="af">
    <w:name w:val="Hyperlink"/>
    <w:basedOn w:val="a0"/>
    <w:uiPriority w:val="99"/>
    <w:unhideWhenUsed/>
    <w:rsid w:val="005E6964"/>
    <w:rPr>
      <w:color w:val="0000FF" w:themeColor="hyperlink"/>
      <w:u w:val="single"/>
    </w:rPr>
  </w:style>
  <w:style w:type="paragraph" w:styleId="af0">
    <w:name w:val="List Paragraph"/>
    <w:aliases w:val="Абзац списку4,просто,List Paragraph1,Абзац списка31,Абзац списка11,Recommendatio,Párrafo de lista,OBC Bullet,List Paragraph Char Char Char,Indicator Text,Colorful List - Accent 11,L,Абзац списка4,Абзац списка3,List Paragraph,Numbered Para 1"/>
    <w:basedOn w:val="a"/>
    <w:link w:val="af1"/>
    <w:uiPriority w:val="34"/>
    <w:qFormat/>
    <w:rsid w:val="00F44859"/>
    <w:pPr>
      <w:ind w:left="720"/>
      <w:contextualSpacing/>
    </w:pPr>
  </w:style>
  <w:style w:type="character" w:customStyle="1" w:styleId="ae">
    <w:name w:val="Звичайний (веб) Знак"/>
    <w:aliases w:val="Обычный (веб) Знак Знак,Обычный (Web) Знак Знак2,Обычный (веб) Знак1 Знак1,Обычный (Web) Знак1 Знак1,Обычный (Web) Знак Знак Знак,Обычный (веб) Знак1 Знак Знак,Обычный (Web) Знак1 Знак Знак,Обычный (веб) Знак Знак Знак Знак,Зн Знак"/>
    <w:link w:val="ad"/>
    <w:uiPriority w:val="99"/>
    <w:locked/>
    <w:rsid w:val="003A2489"/>
    <w:rPr>
      <w:rFonts w:ascii="Times New Roman" w:eastAsia="Times New Roman" w:hAnsi="Times New Roman" w:cs="Times New Roman"/>
      <w:sz w:val="24"/>
      <w:szCs w:val="24"/>
      <w:lang w:eastAsia="uk-UA"/>
    </w:rPr>
  </w:style>
  <w:style w:type="paragraph" w:styleId="af2">
    <w:name w:val="Subtitle"/>
    <w:basedOn w:val="a"/>
    <w:next w:val="a"/>
    <w:link w:val="af3"/>
    <w:uiPriority w:val="11"/>
    <w:qFormat/>
    <w:rsid w:val="003A24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ідзаголовок Знак"/>
    <w:basedOn w:val="a0"/>
    <w:link w:val="af2"/>
    <w:uiPriority w:val="11"/>
    <w:rsid w:val="003A248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rsid w:val="00A55D7E"/>
    <w:rPr>
      <w:rFonts w:ascii="Times New Roman" w:eastAsia="Calibri" w:hAnsi="Times New Roman" w:cs="Times New Roman"/>
      <w:bCs/>
      <w:iCs/>
      <w:sz w:val="24"/>
      <w:szCs w:val="28"/>
      <w:lang w:eastAsia="ru-RU"/>
    </w:rPr>
  </w:style>
  <w:style w:type="character" w:customStyle="1" w:styleId="af1">
    <w:name w:val="Абзац списку Знак"/>
    <w:aliases w:val="Абзац списку4 Знак,просто Знак,List Paragraph1 Знак,Абзац списка31 Знак,Абзац списка11 Знак,Recommendatio Знак,Párrafo de lista Знак,OBC Bullet Знак,List Paragraph Char Char Char Знак,Indicator Text Знак,Colorful List - Accent 11 Знак"/>
    <w:link w:val="af0"/>
    <w:uiPriority w:val="34"/>
    <w:qFormat/>
    <w:rsid w:val="00A55D7E"/>
    <w:rPr>
      <w:rFonts w:ascii="Calibri" w:eastAsia="Calibri" w:hAnsi="Calibri" w:cs="Times New Roman"/>
    </w:rPr>
  </w:style>
  <w:style w:type="character" w:customStyle="1" w:styleId="fontstyle31">
    <w:name w:val="fontstyle31"/>
    <w:basedOn w:val="a0"/>
    <w:rsid w:val="00EF0D05"/>
    <w:rPr>
      <w:rFonts w:ascii="TT118o00" w:hAnsi="TT118o00" w:hint="default"/>
      <w:b w:val="0"/>
      <w:bCs w:val="0"/>
      <w:i w:val="0"/>
      <w:iCs w:val="0"/>
      <w:color w:val="000000"/>
      <w:sz w:val="20"/>
      <w:szCs w:val="20"/>
    </w:rPr>
  </w:style>
  <w:style w:type="character" w:customStyle="1" w:styleId="fontstyle41">
    <w:name w:val="fontstyle41"/>
    <w:basedOn w:val="a0"/>
    <w:rsid w:val="00EF0D05"/>
    <w:rPr>
      <w:rFonts w:ascii="TT130o00" w:hAnsi="TT130o00" w:hint="default"/>
      <w:b w:val="0"/>
      <w:bCs w:val="0"/>
      <w:i w:val="0"/>
      <w:iCs w:val="0"/>
      <w:color w:val="000000"/>
      <w:sz w:val="14"/>
      <w:szCs w:val="14"/>
    </w:rPr>
  </w:style>
  <w:style w:type="character" w:customStyle="1" w:styleId="fontstyle51">
    <w:name w:val="fontstyle51"/>
    <w:basedOn w:val="a0"/>
    <w:rsid w:val="00EF0D05"/>
    <w:rPr>
      <w:rFonts w:ascii="Times-Italic" w:hAnsi="Times-Italic" w:hint="default"/>
      <w:b w:val="0"/>
      <w:bCs w:val="0"/>
      <w:i/>
      <w:iCs/>
      <w:color w:val="000000"/>
      <w:sz w:val="14"/>
      <w:szCs w:val="14"/>
    </w:rPr>
  </w:style>
  <w:style w:type="character" w:customStyle="1" w:styleId="fontstyle61">
    <w:name w:val="fontstyle61"/>
    <w:basedOn w:val="a0"/>
    <w:rsid w:val="00EF0D05"/>
    <w:rPr>
      <w:rFonts w:ascii="TT1ABo00" w:hAnsi="TT1ABo00" w:hint="default"/>
      <w:b w:val="0"/>
      <w:bCs w:val="0"/>
      <w:i w:val="0"/>
      <w:iCs w:val="0"/>
      <w:color w:val="000000"/>
      <w:sz w:val="14"/>
      <w:szCs w:val="14"/>
    </w:rPr>
  </w:style>
  <w:style w:type="character" w:styleId="af4">
    <w:name w:val="Strong"/>
    <w:basedOn w:val="a0"/>
    <w:uiPriority w:val="22"/>
    <w:qFormat/>
    <w:rsid w:val="00EF6B98"/>
    <w:rPr>
      <w:b/>
      <w:bCs/>
    </w:rPr>
  </w:style>
  <w:style w:type="paragraph" w:customStyle="1" w:styleId="author-section">
    <w:name w:val="author-section"/>
    <w:basedOn w:val="a"/>
    <w:rsid w:val="007562ED"/>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byline-section">
    <w:name w:val="byline-section"/>
    <w:basedOn w:val="a"/>
    <w:rsid w:val="007562E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rticle-timestamp">
    <w:name w:val="article-timestamp"/>
    <w:basedOn w:val="a0"/>
    <w:rsid w:val="007562ED"/>
  </w:style>
  <w:style w:type="character" w:customStyle="1" w:styleId="article-timestamp-label">
    <w:name w:val="article-timestamp-label"/>
    <w:basedOn w:val="a0"/>
    <w:rsid w:val="007562ED"/>
  </w:style>
  <w:style w:type="character" w:customStyle="1" w:styleId="fl-heading-text">
    <w:name w:val="fl-heading-text"/>
    <w:basedOn w:val="a0"/>
    <w:rsid w:val="00D60BAC"/>
  </w:style>
  <w:style w:type="character" w:customStyle="1" w:styleId="10">
    <w:name w:val="Заголовок 1 Знак"/>
    <w:basedOn w:val="a0"/>
    <w:link w:val="1"/>
    <w:uiPriority w:val="9"/>
    <w:rsid w:val="00D60BAC"/>
    <w:rPr>
      <w:rFonts w:asciiTheme="majorHAnsi" w:eastAsiaTheme="majorEastAsia" w:hAnsiTheme="majorHAnsi" w:cstheme="majorBidi"/>
      <w:b/>
      <w:bCs/>
      <w:color w:val="365F91" w:themeColor="accent1" w:themeShade="BF"/>
      <w:sz w:val="28"/>
      <w:szCs w:val="28"/>
    </w:rPr>
  </w:style>
  <w:style w:type="character" w:customStyle="1" w:styleId="fontstyle11">
    <w:name w:val="fontstyle11"/>
    <w:basedOn w:val="a0"/>
    <w:rsid w:val="009F6639"/>
    <w:rPr>
      <w:rFonts w:ascii="NimbusRomNo9L-Medi" w:hAnsi="NimbusRomNo9L-Medi" w:hint="default"/>
      <w:b/>
      <w:bCs/>
      <w:i w:val="0"/>
      <w:iCs w:val="0"/>
      <w:color w:val="000000"/>
      <w:sz w:val="18"/>
      <w:szCs w:val="18"/>
    </w:rPr>
  </w:style>
  <w:style w:type="character" w:customStyle="1" w:styleId="mord">
    <w:name w:val="mord"/>
    <w:basedOn w:val="a0"/>
    <w:rsid w:val="00744120"/>
  </w:style>
  <w:style w:type="character" w:customStyle="1" w:styleId="vlist-s">
    <w:name w:val="vlist-s"/>
    <w:basedOn w:val="a0"/>
    <w:rsid w:val="00744120"/>
  </w:style>
  <w:style w:type="character" w:customStyle="1" w:styleId="mrel">
    <w:name w:val="mrel"/>
    <w:basedOn w:val="a0"/>
    <w:rsid w:val="00744120"/>
  </w:style>
  <w:style w:type="character" w:customStyle="1" w:styleId="katex-mathml">
    <w:name w:val="katex-mathml"/>
    <w:basedOn w:val="a0"/>
    <w:rsid w:val="00744120"/>
  </w:style>
  <w:style w:type="character" w:customStyle="1" w:styleId="mbin">
    <w:name w:val="mbin"/>
    <w:basedOn w:val="a0"/>
    <w:rsid w:val="00744120"/>
  </w:style>
  <w:style w:type="character" w:customStyle="1" w:styleId="30">
    <w:name w:val="Заголовок 3 Знак"/>
    <w:basedOn w:val="a0"/>
    <w:link w:val="3"/>
    <w:uiPriority w:val="9"/>
    <w:semiHidden/>
    <w:rsid w:val="007707AF"/>
    <w:rPr>
      <w:rFonts w:asciiTheme="majorHAnsi" w:eastAsiaTheme="majorEastAsia" w:hAnsiTheme="majorHAnsi" w:cstheme="majorBidi"/>
      <w:b/>
      <w:bCs/>
      <w:color w:val="4F81BD" w:themeColor="accent1"/>
    </w:rPr>
  </w:style>
  <w:style w:type="character" w:customStyle="1" w:styleId="delimsizing">
    <w:name w:val="delimsizing"/>
    <w:basedOn w:val="a0"/>
    <w:rsid w:val="00FC6372"/>
  </w:style>
  <w:style w:type="character" w:customStyle="1" w:styleId="minner">
    <w:name w:val="minner"/>
    <w:basedOn w:val="a0"/>
    <w:rsid w:val="00990E66"/>
  </w:style>
  <w:style w:type="character" w:customStyle="1" w:styleId="mpunct">
    <w:name w:val="mpunct"/>
    <w:basedOn w:val="a0"/>
    <w:rsid w:val="00990E66"/>
  </w:style>
  <w:style w:type="paragraph" w:customStyle="1" w:styleId="volume-issue">
    <w:name w:val="volume-issue"/>
    <w:basedOn w:val="a"/>
    <w:rsid w:val="009670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val">
    <w:name w:val="val"/>
    <w:basedOn w:val="a0"/>
    <w:rsid w:val="009670C6"/>
  </w:style>
  <w:style w:type="paragraph" w:customStyle="1" w:styleId="page-range">
    <w:name w:val="page-range"/>
    <w:basedOn w:val="a"/>
    <w:rsid w:val="009670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ccordion-tabbedtab-mobile">
    <w:name w:val="accordion-tabbed__tab-mobile"/>
    <w:basedOn w:val="a0"/>
    <w:rsid w:val="009670C6"/>
  </w:style>
  <w:style w:type="character" w:customStyle="1" w:styleId="comma-separator">
    <w:name w:val="comma-separator"/>
    <w:basedOn w:val="a0"/>
    <w:rsid w:val="009670C6"/>
  </w:style>
  <w:style w:type="character" w:customStyle="1" w:styleId="epub-state">
    <w:name w:val="epub-state"/>
    <w:basedOn w:val="a0"/>
    <w:rsid w:val="009670C6"/>
  </w:style>
  <w:style w:type="character" w:customStyle="1" w:styleId="epub-date">
    <w:name w:val="epub-date"/>
    <w:basedOn w:val="a0"/>
    <w:rsid w:val="009670C6"/>
  </w:style>
  <w:style w:type="character" w:customStyle="1" w:styleId="sr-only">
    <w:name w:val="sr-only"/>
    <w:basedOn w:val="a0"/>
    <w:rsid w:val="0096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280">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89535056">
      <w:bodyDiv w:val="1"/>
      <w:marLeft w:val="0"/>
      <w:marRight w:val="0"/>
      <w:marTop w:val="0"/>
      <w:marBottom w:val="0"/>
      <w:divBdr>
        <w:top w:val="none" w:sz="0" w:space="0" w:color="auto"/>
        <w:left w:val="none" w:sz="0" w:space="0" w:color="auto"/>
        <w:bottom w:val="none" w:sz="0" w:space="0" w:color="auto"/>
        <w:right w:val="none" w:sz="0" w:space="0" w:color="auto"/>
      </w:divBdr>
    </w:div>
    <w:div w:id="322928094">
      <w:bodyDiv w:val="1"/>
      <w:marLeft w:val="0"/>
      <w:marRight w:val="0"/>
      <w:marTop w:val="0"/>
      <w:marBottom w:val="0"/>
      <w:divBdr>
        <w:top w:val="none" w:sz="0" w:space="0" w:color="auto"/>
        <w:left w:val="none" w:sz="0" w:space="0" w:color="auto"/>
        <w:bottom w:val="none" w:sz="0" w:space="0" w:color="auto"/>
        <w:right w:val="none" w:sz="0" w:space="0" w:color="auto"/>
      </w:divBdr>
    </w:div>
    <w:div w:id="378021498">
      <w:bodyDiv w:val="1"/>
      <w:marLeft w:val="0"/>
      <w:marRight w:val="0"/>
      <w:marTop w:val="0"/>
      <w:marBottom w:val="0"/>
      <w:divBdr>
        <w:top w:val="none" w:sz="0" w:space="0" w:color="auto"/>
        <w:left w:val="none" w:sz="0" w:space="0" w:color="auto"/>
        <w:bottom w:val="none" w:sz="0" w:space="0" w:color="auto"/>
        <w:right w:val="none" w:sz="0" w:space="0" w:color="auto"/>
      </w:divBdr>
    </w:div>
    <w:div w:id="426192237">
      <w:bodyDiv w:val="1"/>
      <w:marLeft w:val="0"/>
      <w:marRight w:val="0"/>
      <w:marTop w:val="0"/>
      <w:marBottom w:val="0"/>
      <w:divBdr>
        <w:top w:val="none" w:sz="0" w:space="0" w:color="auto"/>
        <w:left w:val="none" w:sz="0" w:space="0" w:color="auto"/>
        <w:bottom w:val="none" w:sz="0" w:space="0" w:color="auto"/>
        <w:right w:val="none" w:sz="0" w:space="0" w:color="auto"/>
      </w:divBdr>
    </w:div>
    <w:div w:id="428736792">
      <w:bodyDiv w:val="1"/>
      <w:marLeft w:val="0"/>
      <w:marRight w:val="0"/>
      <w:marTop w:val="0"/>
      <w:marBottom w:val="0"/>
      <w:divBdr>
        <w:top w:val="none" w:sz="0" w:space="0" w:color="auto"/>
        <w:left w:val="none" w:sz="0" w:space="0" w:color="auto"/>
        <w:bottom w:val="none" w:sz="0" w:space="0" w:color="auto"/>
        <w:right w:val="none" w:sz="0" w:space="0" w:color="auto"/>
      </w:divBdr>
    </w:div>
    <w:div w:id="565144079">
      <w:bodyDiv w:val="1"/>
      <w:marLeft w:val="0"/>
      <w:marRight w:val="0"/>
      <w:marTop w:val="0"/>
      <w:marBottom w:val="0"/>
      <w:divBdr>
        <w:top w:val="none" w:sz="0" w:space="0" w:color="auto"/>
        <w:left w:val="none" w:sz="0" w:space="0" w:color="auto"/>
        <w:bottom w:val="none" w:sz="0" w:space="0" w:color="auto"/>
        <w:right w:val="none" w:sz="0" w:space="0" w:color="auto"/>
      </w:divBdr>
      <w:divsChild>
        <w:div w:id="1222912485">
          <w:marLeft w:val="0"/>
          <w:marRight w:val="0"/>
          <w:marTop w:val="0"/>
          <w:marBottom w:val="0"/>
          <w:divBdr>
            <w:top w:val="none" w:sz="0" w:space="0" w:color="auto"/>
            <w:left w:val="none" w:sz="0" w:space="0" w:color="auto"/>
            <w:bottom w:val="none" w:sz="0" w:space="0" w:color="auto"/>
            <w:right w:val="none" w:sz="0" w:space="0" w:color="auto"/>
          </w:divBdr>
          <w:divsChild>
            <w:div w:id="1402369081">
              <w:marLeft w:val="0"/>
              <w:marRight w:val="0"/>
              <w:marTop w:val="0"/>
              <w:marBottom w:val="0"/>
              <w:divBdr>
                <w:top w:val="none" w:sz="0" w:space="0" w:color="auto"/>
                <w:left w:val="none" w:sz="0" w:space="0" w:color="auto"/>
                <w:bottom w:val="none" w:sz="0" w:space="0" w:color="auto"/>
                <w:right w:val="none" w:sz="0" w:space="0" w:color="auto"/>
              </w:divBdr>
              <w:divsChild>
                <w:div w:id="1044864008">
                  <w:marLeft w:val="0"/>
                  <w:marRight w:val="0"/>
                  <w:marTop w:val="0"/>
                  <w:marBottom w:val="0"/>
                  <w:divBdr>
                    <w:top w:val="none" w:sz="0" w:space="0" w:color="auto"/>
                    <w:left w:val="none" w:sz="0" w:space="0" w:color="auto"/>
                    <w:bottom w:val="none" w:sz="0" w:space="0" w:color="auto"/>
                    <w:right w:val="none" w:sz="0" w:space="0" w:color="auto"/>
                  </w:divBdr>
                  <w:divsChild>
                    <w:div w:id="5438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3300">
          <w:marLeft w:val="0"/>
          <w:marRight w:val="0"/>
          <w:marTop w:val="0"/>
          <w:marBottom w:val="0"/>
          <w:divBdr>
            <w:top w:val="none" w:sz="0" w:space="0" w:color="auto"/>
            <w:left w:val="none" w:sz="0" w:space="0" w:color="auto"/>
            <w:bottom w:val="none" w:sz="0" w:space="0" w:color="auto"/>
            <w:right w:val="none" w:sz="0" w:space="0" w:color="auto"/>
          </w:divBdr>
          <w:divsChild>
            <w:div w:id="1336348151">
              <w:marLeft w:val="0"/>
              <w:marRight w:val="0"/>
              <w:marTop w:val="0"/>
              <w:marBottom w:val="0"/>
              <w:divBdr>
                <w:top w:val="none" w:sz="0" w:space="0" w:color="auto"/>
                <w:left w:val="none" w:sz="0" w:space="0" w:color="auto"/>
                <w:bottom w:val="none" w:sz="0" w:space="0" w:color="auto"/>
                <w:right w:val="none" w:sz="0" w:space="0" w:color="auto"/>
              </w:divBdr>
            </w:div>
            <w:div w:id="9208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0135">
      <w:bodyDiv w:val="1"/>
      <w:marLeft w:val="0"/>
      <w:marRight w:val="0"/>
      <w:marTop w:val="0"/>
      <w:marBottom w:val="0"/>
      <w:divBdr>
        <w:top w:val="none" w:sz="0" w:space="0" w:color="auto"/>
        <w:left w:val="none" w:sz="0" w:space="0" w:color="auto"/>
        <w:bottom w:val="none" w:sz="0" w:space="0" w:color="auto"/>
        <w:right w:val="none" w:sz="0" w:space="0" w:color="auto"/>
      </w:divBdr>
    </w:div>
    <w:div w:id="595597351">
      <w:bodyDiv w:val="1"/>
      <w:marLeft w:val="0"/>
      <w:marRight w:val="0"/>
      <w:marTop w:val="0"/>
      <w:marBottom w:val="0"/>
      <w:divBdr>
        <w:top w:val="none" w:sz="0" w:space="0" w:color="auto"/>
        <w:left w:val="none" w:sz="0" w:space="0" w:color="auto"/>
        <w:bottom w:val="none" w:sz="0" w:space="0" w:color="auto"/>
        <w:right w:val="none" w:sz="0" w:space="0" w:color="auto"/>
      </w:divBdr>
    </w:div>
    <w:div w:id="618997509">
      <w:bodyDiv w:val="1"/>
      <w:marLeft w:val="0"/>
      <w:marRight w:val="0"/>
      <w:marTop w:val="0"/>
      <w:marBottom w:val="0"/>
      <w:divBdr>
        <w:top w:val="none" w:sz="0" w:space="0" w:color="auto"/>
        <w:left w:val="none" w:sz="0" w:space="0" w:color="auto"/>
        <w:bottom w:val="none" w:sz="0" w:space="0" w:color="auto"/>
        <w:right w:val="none" w:sz="0" w:space="0" w:color="auto"/>
      </w:divBdr>
    </w:div>
    <w:div w:id="760104865">
      <w:bodyDiv w:val="1"/>
      <w:marLeft w:val="0"/>
      <w:marRight w:val="0"/>
      <w:marTop w:val="0"/>
      <w:marBottom w:val="0"/>
      <w:divBdr>
        <w:top w:val="none" w:sz="0" w:space="0" w:color="auto"/>
        <w:left w:val="none" w:sz="0" w:space="0" w:color="auto"/>
        <w:bottom w:val="none" w:sz="0" w:space="0" w:color="auto"/>
        <w:right w:val="none" w:sz="0" w:space="0" w:color="auto"/>
      </w:divBdr>
    </w:div>
    <w:div w:id="919943267">
      <w:bodyDiv w:val="1"/>
      <w:marLeft w:val="0"/>
      <w:marRight w:val="0"/>
      <w:marTop w:val="0"/>
      <w:marBottom w:val="0"/>
      <w:divBdr>
        <w:top w:val="none" w:sz="0" w:space="0" w:color="auto"/>
        <w:left w:val="none" w:sz="0" w:space="0" w:color="auto"/>
        <w:bottom w:val="none" w:sz="0" w:space="0" w:color="auto"/>
        <w:right w:val="none" w:sz="0" w:space="0" w:color="auto"/>
      </w:divBdr>
    </w:div>
    <w:div w:id="1045980657">
      <w:bodyDiv w:val="1"/>
      <w:marLeft w:val="0"/>
      <w:marRight w:val="0"/>
      <w:marTop w:val="0"/>
      <w:marBottom w:val="0"/>
      <w:divBdr>
        <w:top w:val="none" w:sz="0" w:space="0" w:color="auto"/>
        <w:left w:val="none" w:sz="0" w:space="0" w:color="auto"/>
        <w:bottom w:val="none" w:sz="0" w:space="0" w:color="auto"/>
        <w:right w:val="none" w:sz="0" w:space="0" w:color="auto"/>
      </w:divBdr>
    </w:div>
    <w:div w:id="1056009930">
      <w:bodyDiv w:val="1"/>
      <w:marLeft w:val="0"/>
      <w:marRight w:val="0"/>
      <w:marTop w:val="0"/>
      <w:marBottom w:val="0"/>
      <w:divBdr>
        <w:top w:val="none" w:sz="0" w:space="0" w:color="auto"/>
        <w:left w:val="none" w:sz="0" w:space="0" w:color="auto"/>
        <w:bottom w:val="none" w:sz="0" w:space="0" w:color="auto"/>
        <w:right w:val="none" w:sz="0" w:space="0" w:color="auto"/>
      </w:divBdr>
    </w:div>
    <w:div w:id="1171213644">
      <w:bodyDiv w:val="1"/>
      <w:marLeft w:val="0"/>
      <w:marRight w:val="0"/>
      <w:marTop w:val="0"/>
      <w:marBottom w:val="0"/>
      <w:divBdr>
        <w:top w:val="none" w:sz="0" w:space="0" w:color="auto"/>
        <w:left w:val="none" w:sz="0" w:space="0" w:color="auto"/>
        <w:bottom w:val="none" w:sz="0" w:space="0" w:color="auto"/>
        <w:right w:val="none" w:sz="0" w:space="0" w:color="auto"/>
      </w:divBdr>
    </w:div>
    <w:div w:id="1214737960">
      <w:bodyDiv w:val="1"/>
      <w:marLeft w:val="0"/>
      <w:marRight w:val="0"/>
      <w:marTop w:val="0"/>
      <w:marBottom w:val="0"/>
      <w:divBdr>
        <w:top w:val="none" w:sz="0" w:space="0" w:color="auto"/>
        <w:left w:val="none" w:sz="0" w:space="0" w:color="auto"/>
        <w:bottom w:val="none" w:sz="0" w:space="0" w:color="auto"/>
        <w:right w:val="none" w:sz="0" w:space="0" w:color="auto"/>
      </w:divBdr>
    </w:div>
    <w:div w:id="1232810546">
      <w:bodyDiv w:val="1"/>
      <w:marLeft w:val="0"/>
      <w:marRight w:val="0"/>
      <w:marTop w:val="0"/>
      <w:marBottom w:val="0"/>
      <w:divBdr>
        <w:top w:val="none" w:sz="0" w:space="0" w:color="auto"/>
        <w:left w:val="none" w:sz="0" w:space="0" w:color="auto"/>
        <w:bottom w:val="none" w:sz="0" w:space="0" w:color="auto"/>
        <w:right w:val="none" w:sz="0" w:space="0" w:color="auto"/>
      </w:divBdr>
    </w:div>
    <w:div w:id="1353343378">
      <w:bodyDiv w:val="1"/>
      <w:marLeft w:val="0"/>
      <w:marRight w:val="0"/>
      <w:marTop w:val="0"/>
      <w:marBottom w:val="0"/>
      <w:divBdr>
        <w:top w:val="none" w:sz="0" w:space="0" w:color="auto"/>
        <w:left w:val="none" w:sz="0" w:space="0" w:color="auto"/>
        <w:bottom w:val="none" w:sz="0" w:space="0" w:color="auto"/>
        <w:right w:val="none" w:sz="0" w:space="0" w:color="auto"/>
      </w:divBdr>
    </w:div>
    <w:div w:id="1399552959">
      <w:bodyDiv w:val="1"/>
      <w:marLeft w:val="0"/>
      <w:marRight w:val="0"/>
      <w:marTop w:val="0"/>
      <w:marBottom w:val="0"/>
      <w:divBdr>
        <w:top w:val="none" w:sz="0" w:space="0" w:color="auto"/>
        <w:left w:val="none" w:sz="0" w:space="0" w:color="auto"/>
        <w:bottom w:val="none" w:sz="0" w:space="0" w:color="auto"/>
        <w:right w:val="none" w:sz="0" w:space="0" w:color="auto"/>
      </w:divBdr>
    </w:div>
    <w:div w:id="1422406862">
      <w:bodyDiv w:val="1"/>
      <w:marLeft w:val="0"/>
      <w:marRight w:val="0"/>
      <w:marTop w:val="0"/>
      <w:marBottom w:val="0"/>
      <w:divBdr>
        <w:top w:val="none" w:sz="0" w:space="0" w:color="auto"/>
        <w:left w:val="none" w:sz="0" w:space="0" w:color="auto"/>
        <w:bottom w:val="none" w:sz="0" w:space="0" w:color="auto"/>
        <w:right w:val="none" w:sz="0" w:space="0" w:color="auto"/>
      </w:divBdr>
    </w:div>
    <w:div w:id="1424372970">
      <w:bodyDiv w:val="1"/>
      <w:marLeft w:val="0"/>
      <w:marRight w:val="0"/>
      <w:marTop w:val="0"/>
      <w:marBottom w:val="0"/>
      <w:divBdr>
        <w:top w:val="none" w:sz="0" w:space="0" w:color="auto"/>
        <w:left w:val="none" w:sz="0" w:space="0" w:color="auto"/>
        <w:bottom w:val="none" w:sz="0" w:space="0" w:color="auto"/>
        <w:right w:val="none" w:sz="0" w:space="0" w:color="auto"/>
      </w:divBdr>
    </w:div>
    <w:div w:id="1605842765">
      <w:bodyDiv w:val="1"/>
      <w:marLeft w:val="0"/>
      <w:marRight w:val="0"/>
      <w:marTop w:val="0"/>
      <w:marBottom w:val="0"/>
      <w:divBdr>
        <w:top w:val="none" w:sz="0" w:space="0" w:color="auto"/>
        <w:left w:val="none" w:sz="0" w:space="0" w:color="auto"/>
        <w:bottom w:val="none" w:sz="0" w:space="0" w:color="auto"/>
        <w:right w:val="none" w:sz="0" w:space="0" w:color="auto"/>
      </w:divBdr>
    </w:div>
    <w:div w:id="1606768612">
      <w:bodyDiv w:val="1"/>
      <w:marLeft w:val="0"/>
      <w:marRight w:val="0"/>
      <w:marTop w:val="0"/>
      <w:marBottom w:val="0"/>
      <w:divBdr>
        <w:top w:val="none" w:sz="0" w:space="0" w:color="auto"/>
        <w:left w:val="none" w:sz="0" w:space="0" w:color="auto"/>
        <w:bottom w:val="none" w:sz="0" w:space="0" w:color="auto"/>
        <w:right w:val="none" w:sz="0" w:space="0" w:color="auto"/>
      </w:divBdr>
    </w:div>
    <w:div w:id="1822229329">
      <w:bodyDiv w:val="1"/>
      <w:marLeft w:val="0"/>
      <w:marRight w:val="0"/>
      <w:marTop w:val="0"/>
      <w:marBottom w:val="0"/>
      <w:divBdr>
        <w:top w:val="none" w:sz="0" w:space="0" w:color="auto"/>
        <w:left w:val="none" w:sz="0" w:space="0" w:color="auto"/>
        <w:bottom w:val="none" w:sz="0" w:space="0" w:color="auto"/>
        <w:right w:val="none" w:sz="0" w:space="0" w:color="auto"/>
      </w:divBdr>
    </w:div>
    <w:div w:id="1858352389">
      <w:bodyDiv w:val="1"/>
      <w:marLeft w:val="0"/>
      <w:marRight w:val="0"/>
      <w:marTop w:val="0"/>
      <w:marBottom w:val="0"/>
      <w:divBdr>
        <w:top w:val="none" w:sz="0" w:space="0" w:color="auto"/>
        <w:left w:val="none" w:sz="0" w:space="0" w:color="auto"/>
        <w:bottom w:val="none" w:sz="0" w:space="0" w:color="auto"/>
        <w:right w:val="none" w:sz="0" w:space="0" w:color="auto"/>
      </w:divBdr>
    </w:div>
    <w:div w:id="1877230503">
      <w:bodyDiv w:val="1"/>
      <w:marLeft w:val="0"/>
      <w:marRight w:val="0"/>
      <w:marTop w:val="0"/>
      <w:marBottom w:val="0"/>
      <w:divBdr>
        <w:top w:val="none" w:sz="0" w:space="0" w:color="auto"/>
        <w:left w:val="none" w:sz="0" w:space="0" w:color="auto"/>
        <w:bottom w:val="none" w:sz="0" w:space="0" w:color="auto"/>
        <w:right w:val="none" w:sz="0" w:space="0" w:color="auto"/>
      </w:divBdr>
    </w:div>
    <w:div w:id="1942839157">
      <w:bodyDiv w:val="1"/>
      <w:marLeft w:val="0"/>
      <w:marRight w:val="0"/>
      <w:marTop w:val="0"/>
      <w:marBottom w:val="0"/>
      <w:divBdr>
        <w:top w:val="none" w:sz="0" w:space="0" w:color="auto"/>
        <w:left w:val="none" w:sz="0" w:space="0" w:color="auto"/>
        <w:bottom w:val="none" w:sz="0" w:space="0" w:color="auto"/>
        <w:right w:val="none" w:sz="0" w:space="0" w:color="auto"/>
      </w:divBdr>
    </w:div>
    <w:div w:id="1964917040">
      <w:bodyDiv w:val="1"/>
      <w:marLeft w:val="0"/>
      <w:marRight w:val="0"/>
      <w:marTop w:val="0"/>
      <w:marBottom w:val="0"/>
      <w:divBdr>
        <w:top w:val="none" w:sz="0" w:space="0" w:color="auto"/>
        <w:left w:val="none" w:sz="0" w:space="0" w:color="auto"/>
        <w:bottom w:val="none" w:sz="0" w:space="0" w:color="auto"/>
        <w:right w:val="none" w:sz="0" w:space="0" w:color="auto"/>
      </w:divBdr>
    </w:div>
    <w:div w:id="1976791747">
      <w:bodyDiv w:val="1"/>
      <w:marLeft w:val="0"/>
      <w:marRight w:val="0"/>
      <w:marTop w:val="0"/>
      <w:marBottom w:val="0"/>
      <w:divBdr>
        <w:top w:val="none" w:sz="0" w:space="0" w:color="auto"/>
        <w:left w:val="none" w:sz="0" w:space="0" w:color="auto"/>
        <w:bottom w:val="none" w:sz="0" w:space="0" w:color="auto"/>
        <w:right w:val="none" w:sz="0" w:space="0" w:color="auto"/>
      </w:divBdr>
    </w:div>
    <w:div w:id="1979795736">
      <w:bodyDiv w:val="1"/>
      <w:marLeft w:val="0"/>
      <w:marRight w:val="0"/>
      <w:marTop w:val="0"/>
      <w:marBottom w:val="0"/>
      <w:divBdr>
        <w:top w:val="none" w:sz="0" w:space="0" w:color="auto"/>
        <w:left w:val="none" w:sz="0" w:space="0" w:color="auto"/>
        <w:bottom w:val="none" w:sz="0" w:space="0" w:color="auto"/>
        <w:right w:val="none" w:sz="0" w:space="0" w:color="auto"/>
      </w:divBdr>
    </w:div>
    <w:div w:id="2029021227">
      <w:bodyDiv w:val="1"/>
      <w:marLeft w:val="0"/>
      <w:marRight w:val="0"/>
      <w:marTop w:val="0"/>
      <w:marBottom w:val="0"/>
      <w:divBdr>
        <w:top w:val="none" w:sz="0" w:space="0" w:color="auto"/>
        <w:left w:val="none" w:sz="0" w:space="0" w:color="auto"/>
        <w:bottom w:val="none" w:sz="0" w:space="0" w:color="auto"/>
        <w:right w:val="none" w:sz="0" w:space="0" w:color="auto"/>
      </w:divBdr>
    </w:div>
    <w:div w:id="2063822467">
      <w:bodyDiv w:val="1"/>
      <w:marLeft w:val="0"/>
      <w:marRight w:val="0"/>
      <w:marTop w:val="0"/>
      <w:marBottom w:val="0"/>
      <w:divBdr>
        <w:top w:val="none" w:sz="0" w:space="0" w:color="auto"/>
        <w:left w:val="none" w:sz="0" w:space="0" w:color="auto"/>
        <w:bottom w:val="none" w:sz="0" w:space="0" w:color="auto"/>
        <w:right w:val="none" w:sz="0" w:space="0" w:color="auto"/>
      </w:divBdr>
    </w:div>
    <w:div w:id="2131388689">
      <w:bodyDiv w:val="1"/>
      <w:marLeft w:val="0"/>
      <w:marRight w:val="0"/>
      <w:marTop w:val="0"/>
      <w:marBottom w:val="0"/>
      <w:divBdr>
        <w:top w:val="none" w:sz="0" w:space="0" w:color="auto"/>
        <w:left w:val="none" w:sz="0" w:space="0" w:color="auto"/>
        <w:bottom w:val="none" w:sz="0" w:space="0" w:color="auto"/>
        <w:right w:val="none" w:sz="0" w:space="0" w:color="auto"/>
      </w:divBdr>
    </w:div>
    <w:div w:id="214133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3390/rs1311217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doi.org/10.33577/2312-4458.21.%202019.78-86" TargetMode="External"/><Relationship Id="rId2" Type="http://schemas.openxmlformats.org/officeDocument/2006/relationships/numbering" Target="numbering.xml"/><Relationship Id="rId16" Type="http://schemas.openxmlformats.org/officeDocument/2006/relationships/hyperlink" Target="https://doi.org/10.3390/rs131121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s://doi.org/10.33577/2312-4458.21.2019.78-86"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905E-8A9A-4A34-A27E-881FCDF0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7850</Words>
  <Characters>4475</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Корольова О.В.</cp:lastModifiedBy>
  <cp:revision>10</cp:revision>
  <cp:lastPrinted>2026-03-19T12:35:00Z</cp:lastPrinted>
  <dcterms:created xsi:type="dcterms:W3CDTF">2026-03-19T12:35:00Z</dcterms:created>
  <dcterms:modified xsi:type="dcterms:W3CDTF">2026-03-19T13:42:00Z</dcterms:modified>
</cp:coreProperties>
</file>